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0837" w14:textId="77777777" w:rsidR="00384519" w:rsidRPr="00384519" w:rsidRDefault="00384519" w:rsidP="00384519">
      <w:pPr>
        <w:tabs>
          <w:tab w:val="left" w:pos="4176"/>
          <w:tab w:val="center" w:pos="7470"/>
        </w:tabs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14:paraId="062A2AFB" w14:textId="77777777" w:rsidR="00384519" w:rsidRPr="00384519" w:rsidRDefault="00384519" w:rsidP="003845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«Средняя общеобразовательная школа №5 села </w:t>
      </w:r>
      <w:proofErr w:type="spellStart"/>
      <w:r w:rsidRPr="0038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Иглино</w:t>
      </w:r>
      <w:proofErr w:type="spellEnd"/>
      <w:r w:rsidRPr="0038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14:paraId="1ABFA28C" w14:textId="77777777" w:rsidR="00384519" w:rsidRPr="00384519" w:rsidRDefault="00384519" w:rsidP="003845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района Иглинский район Республики Башкортостан</w:t>
      </w:r>
    </w:p>
    <w:p w14:paraId="44CB93A6" w14:textId="77777777" w:rsidR="00384519" w:rsidRPr="00384519" w:rsidRDefault="00384519" w:rsidP="003845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EC2963" w14:textId="77777777" w:rsid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FC8BE4" w14:textId="77777777" w:rsid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8F63E7" w14:textId="77777777" w:rsid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F83FA0" w14:textId="77777777" w:rsid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ADCB7F" w14:textId="77777777" w:rsid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648FF8" w14:textId="77777777" w:rsid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F3E5DA" w14:textId="77777777" w:rsidR="00384519" w:rsidRDefault="00384519" w:rsidP="00384519">
      <w:pPr>
        <w:pStyle w:val="a9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1BC59DFC" w14:textId="77777777" w:rsid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4A9275" w14:textId="77777777" w:rsid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E15809" w14:textId="77777777" w:rsid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3BE3">
        <w:rPr>
          <w:rFonts w:ascii="Times New Roman" w:hAnsi="Times New Roman"/>
          <w:b/>
          <w:bCs/>
          <w:spacing w:val="40"/>
          <w:sz w:val="36"/>
          <w:szCs w:val="36"/>
        </w:rPr>
        <w:t>ДОКЛАД</w:t>
      </w:r>
      <w:r>
        <w:rPr>
          <w:rFonts w:ascii="Times New Roman" w:hAnsi="Times New Roman"/>
          <w:b/>
          <w:bCs/>
          <w:spacing w:val="40"/>
          <w:sz w:val="36"/>
          <w:szCs w:val="36"/>
        </w:rPr>
        <w:t xml:space="preserve"> </w:t>
      </w:r>
      <w:r w:rsidRPr="00D12DFE">
        <w:rPr>
          <w:rFonts w:ascii="Times New Roman" w:hAnsi="Times New Roman"/>
          <w:b/>
          <w:bCs/>
          <w:sz w:val="32"/>
          <w:szCs w:val="32"/>
        </w:rPr>
        <w:t>на тему</w:t>
      </w:r>
    </w:p>
    <w:p w14:paraId="29FB40B1" w14:textId="77777777" w:rsidR="00384519" w:rsidRPr="00383BE3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3B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4CED652" w14:textId="77777777" w:rsidR="00384519" w:rsidRPr="00384519" w:rsidRDefault="00384519" w:rsidP="00384519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4519">
        <w:rPr>
          <w:rFonts w:ascii="Times New Roman" w:hAnsi="Times New Roman"/>
          <w:b/>
          <w:bCs/>
          <w:sz w:val="32"/>
          <w:szCs w:val="32"/>
        </w:rPr>
        <w:t>«</w:t>
      </w:r>
      <w:r w:rsidRPr="00384519">
        <w:rPr>
          <w:rFonts w:ascii="Times New Roman" w:hAnsi="Times New Roman" w:cs="Times New Roman"/>
          <w:b/>
          <w:bCs/>
          <w:sz w:val="32"/>
          <w:szCs w:val="32"/>
        </w:rPr>
        <w:t>Роль метапредметных компетенций</w:t>
      </w:r>
    </w:p>
    <w:p w14:paraId="7B2D0ED3" w14:textId="0B8155B5" w:rsidR="00384519" w:rsidRPr="00384519" w:rsidRDefault="00384519" w:rsidP="00384519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4519">
        <w:rPr>
          <w:rFonts w:ascii="Times New Roman" w:hAnsi="Times New Roman" w:cs="Times New Roman"/>
          <w:b/>
          <w:bCs/>
          <w:sz w:val="32"/>
          <w:szCs w:val="32"/>
        </w:rPr>
        <w:t>в формировании новых тенденций на уроках искусства</w:t>
      </w:r>
      <w:r w:rsidRPr="00384519">
        <w:rPr>
          <w:rFonts w:ascii="Times New Roman" w:hAnsi="Times New Roman"/>
          <w:b/>
          <w:bCs/>
          <w:sz w:val="32"/>
          <w:szCs w:val="32"/>
        </w:rPr>
        <w:t>»</w:t>
      </w:r>
    </w:p>
    <w:p w14:paraId="0A9EB30F" w14:textId="77777777" w:rsidR="00384519" w:rsidRP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5480A6A" w14:textId="77777777" w:rsid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C42E52" w14:textId="77777777" w:rsid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31C0E6" w14:textId="77777777" w:rsidR="00384519" w:rsidRDefault="00384519" w:rsidP="00384519">
      <w:pPr>
        <w:pStyle w:val="a9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1BC231D7" w14:textId="77777777" w:rsid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FEC95E" w14:textId="77777777" w:rsid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7FE0D5" w14:textId="77777777" w:rsid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E1225F" w14:textId="77777777" w:rsidR="00384519" w:rsidRDefault="00384519" w:rsidP="00384519">
      <w:pPr>
        <w:pStyle w:val="a9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F06BED" w14:textId="77777777" w:rsidR="00384519" w:rsidRDefault="00384519" w:rsidP="00384519">
      <w:pPr>
        <w:pStyle w:val="a9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</w:t>
      </w:r>
      <w:r w:rsidRPr="00D12DF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учитель музыки</w:t>
      </w:r>
    </w:p>
    <w:p w14:paraId="01696600" w14:textId="77777777" w:rsidR="00384519" w:rsidRPr="00D12DFE" w:rsidRDefault="00384519" w:rsidP="00384519">
      <w:pPr>
        <w:pStyle w:val="a9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Мясина Наталья Борисовна.</w:t>
      </w:r>
    </w:p>
    <w:p w14:paraId="437ACE10" w14:textId="77777777" w:rsidR="00384519" w:rsidRDefault="00384519" w:rsidP="00384519">
      <w:pPr>
        <w:pStyle w:val="a9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402144" w14:textId="77777777" w:rsidR="00384519" w:rsidRDefault="00384519" w:rsidP="00384519">
      <w:pPr>
        <w:pStyle w:val="a9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4910C3" w14:textId="77777777" w:rsidR="00384519" w:rsidRDefault="00384519" w:rsidP="00384519">
      <w:pPr>
        <w:pStyle w:val="a9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14C142" w14:textId="77777777" w:rsidR="00384519" w:rsidRDefault="00384519" w:rsidP="00384519">
      <w:pPr>
        <w:pStyle w:val="a9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946F890" w14:textId="77777777" w:rsidR="00384519" w:rsidRDefault="00384519" w:rsidP="00384519">
      <w:pPr>
        <w:pStyle w:val="a9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BA8241" w14:textId="77777777" w:rsidR="00384519" w:rsidRDefault="00384519" w:rsidP="00384519">
      <w:pPr>
        <w:pStyle w:val="a9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23DE90" w14:textId="77777777" w:rsidR="00384519" w:rsidRDefault="00384519" w:rsidP="00384519">
      <w:pPr>
        <w:pStyle w:val="a9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1E2A55" w14:textId="77777777" w:rsidR="00384519" w:rsidRDefault="00384519" w:rsidP="00384519">
      <w:pPr>
        <w:pStyle w:val="a9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4AC7A3" w14:textId="77777777" w:rsidR="00384519" w:rsidRDefault="00384519" w:rsidP="00384519">
      <w:pPr>
        <w:pStyle w:val="a9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D97A00" w14:textId="77777777" w:rsidR="00384519" w:rsidRDefault="00384519" w:rsidP="00384519">
      <w:pPr>
        <w:pStyle w:val="a9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2A3E45" w14:textId="77777777" w:rsidR="00384519" w:rsidRPr="00384519" w:rsidRDefault="00384519" w:rsidP="003845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с. </w:t>
      </w:r>
      <w:proofErr w:type="spellStart"/>
      <w:r w:rsidRPr="0038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Иглино</w:t>
      </w:r>
      <w:proofErr w:type="spellEnd"/>
    </w:p>
    <w:p w14:paraId="43A3C8F7" w14:textId="22BE74C3" w:rsidR="00384519" w:rsidRDefault="00384519" w:rsidP="003845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384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14:paraId="5E283448" w14:textId="77777777" w:rsidR="00384519" w:rsidRDefault="00384519" w:rsidP="003845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1AAED6" w14:textId="77777777" w:rsidR="00384519" w:rsidRPr="00384519" w:rsidRDefault="00384519" w:rsidP="003845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294C17" w14:textId="77777777" w:rsidR="00384519" w:rsidRPr="00384519" w:rsidRDefault="00384519" w:rsidP="0038451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87402497"/>
      <w:r w:rsidRPr="0038451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Содержание:</w:t>
      </w:r>
    </w:p>
    <w:bookmarkEnd w:id="0"/>
    <w:p w14:paraId="7D58F454" w14:textId="77777777" w:rsidR="00384519" w:rsidRPr="00384519" w:rsidRDefault="00384519" w:rsidP="00384519">
      <w:pPr>
        <w:pStyle w:val="a9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70594459" w14:textId="77777777" w:rsidR="00384519" w:rsidRPr="000265F3" w:rsidRDefault="00384519" w:rsidP="00A96F4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242E2" w14:textId="1C17A4EC" w:rsidR="00384519" w:rsidRPr="00A96F42" w:rsidRDefault="00384519" w:rsidP="00A96F42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42">
        <w:rPr>
          <w:rFonts w:ascii="Times New Roman" w:hAnsi="Times New Roman" w:cs="Times New Roman"/>
          <w:sz w:val="28"/>
          <w:szCs w:val="28"/>
        </w:rPr>
        <w:t>Актуальность</w:t>
      </w:r>
      <w:r w:rsidRPr="00A96F42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Pr="00A96F42">
        <w:rPr>
          <w:rFonts w:ascii="Times New Roman" w:hAnsi="Times New Roman"/>
          <w:sz w:val="28"/>
          <w:szCs w:val="28"/>
        </w:rPr>
        <w:t>…</w:t>
      </w:r>
      <w:r w:rsidR="00A96F42">
        <w:rPr>
          <w:rFonts w:ascii="Times New Roman" w:hAnsi="Times New Roman"/>
          <w:sz w:val="28"/>
          <w:szCs w:val="28"/>
        </w:rPr>
        <w:t>.</w:t>
      </w:r>
      <w:r w:rsidRPr="00A96F42">
        <w:rPr>
          <w:rFonts w:ascii="Times New Roman" w:hAnsi="Times New Roman"/>
          <w:sz w:val="28"/>
          <w:szCs w:val="28"/>
        </w:rPr>
        <w:t xml:space="preserve">3 </w:t>
      </w:r>
    </w:p>
    <w:p w14:paraId="63ECC86B" w14:textId="03D3A8AF" w:rsidR="00384519" w:rsidRPr="00A96F42" w:rsidRDefault="00384519" w:rsidP="00A96F42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42">
        <w:rPr>
          <w:rFonts w:ascii="Times New Roman" w:hAnsi="Times New Roman" w:cs="Times New Roman"/>
          <w:sz w:val="28"/>
          <w:szCs w:val="28"/>
        </w:rPr>
        <w:t>Компетенции и компетентность</w:t>
      </w:r>
      <w:r w:rsidRPr="00A96F42">
        <w:rPr>
          <w:rFonts w:ascii="Times New Roman" w:hAnsi="Times New Roman"/>
          <w:sz w:val="28"/>
          <w:szCs w:val="28"/>
        </w:rPr>
        <w:t>……………</w:t>
      </w:r>
      <w:r w:rsidR="00A96F42">
        <w:rPr>
          <w:rFonts w:ascii="Times New Roman" w:hAnsi="Times New Roman"/>
          <w:sz w:val="28"/>
          <w:szCs w:val="28"/>
        </w:rPr>
        <w:t>…….</w:t>
      </w:r>
      <w:r w:rsidRPr="00A96F42">
        <w:rPr>
          <w:rFonts w:ascii="Times New Roman" w:hAnsi="Times New Roman"/>
          <w:sz w:val="28"/>
          <w:szCs w:val="28"/>
        </w:rPr>
        <w:t>……………………</w:t>
      </w:r>
      <w:r w:rsidR="00A96F42">
        <w:rPr>
          <w:rFonts w:ascii="Times New Roman" w:hAnsi="Times New Roman"/>
          <w:sz w:val="28"/>
          <w:szCs w:val="28"/>
        </w:rPr>
        <w:t>..</w:t>
      </w:r>
      <w:r w:rsidRPr="00A96F42">
        <w:rPr>
          <w:rFonts w:ascii="Times New Roman" w:hAnsi="Times New Roman"/>
          <w:sz w:val="28"/>
          <w:szCs w:val="28"/>
        </w:rPr>
        <w:t>…</w:t>
      </w:r>
      <w:r w:rsidR="00A96F42">
        <w:rPr>
          <w:rFonts w:ascii="Times New Roman" w:hAnsi="Times New Roman"/>
          <w:sz w:val="28"/>
          <w:szCs w:val="28"/>
        </w:rPr>
        <w:t>4</w:t>
      </w:r>
    </w:p>
    <w:p w14:paraId="0DD1956E" w14:textId="74EB5BBF" w:rsidR="00384519" w:rsidRPr="00A96F42" w:rsidRDefault="00384519" w:rsidP="00A96F42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42">
        <w:rPr>
          <w:rFonts w:ascii="Times New Roman" w:hAnsi="Times New Roman" w:cs="Times New Roman"/>
          <w:sz w:val="28"/>
          <w:szCs w:val="28"/>
        </w:rPr>
        <w:t>Метапредметные компетенции</w:t>
      </w:r>
      <w:r w:rsidRPr="00A96F42">
        <w:rPr>
          <w:rFonts w:ascii="Times New Roman" w:hAnsi="Times New Roman"/>
          <w:sz w:val="28"/>
          <w:szCs w:val="28"/>
        </w:rPr>
        <w:t>………………………………</w:t>
      </w:r>
      <w:r w:rsidR="00A96F42">
        <w:rPr>
          <w:rFonts w:ascii="Times New Roman" w:hAnsi="Times New Roman"/>
          <w:sz w:val="28"/>
          <w:szCs w:val="28"/>
        </w:rPr>
        <w:t>……..</w:t>
      </w:r>
      <w:r w:rsidRPr="00A96F42">
        <w:rPr>
          <w:rFonts w:ascii="Times New Roman" w:hAnsi="Times New Roman"/>
          <w:sz w:val="28"/>
          <w:szCs w:val="28"/>
        </w:rPr>
        <w:t>……</w:t>
      </w:r>
      <w:r w:rsidR="00A96F42">
        <w:rPr>
          <w:rFonts w:ascii="Times New Roman" w:hAnsi="Times New Roman"/>
          <w:sz w:val="28"/>
          <w:szCs w:val="28"/>
        </w:rPr>
        <w:t>..5</w:t>
      </w:r>
    </w:p>
    <w:p w14:paraId="3C5E474C" w14:textId="178B6E93" w:rsidR="00384519" w:rsidRPr="00A96F42" w:rsidRDefault="00384519" w:rsidP="00A96F42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42">
        <w:rPr>
          <w:rFonts w:ascii="Times New Roman" w:hAnsi="Times New Roman" w:cs="Times New Roman"/>
          <w:sz w:val="28"/>
          <w:szCs w:val="28"/>
        </w:rPr>
        <w:t>Метапредметный уро</w:t>
      </w:r>
      <w:r w:rsidRPr="00A96F42">
        <w:rPr>
          <w:rFonts w:ascii="Times New Roman" w:hAnsi="Times New Roman" w:cs="Times New Roman"/>
          <w:sz w:val="28"/>
          <w:szCs w:val="28"/>
        </w:rPr>
        <w:t>к</w:t>
      </w:r>
      <w:r w:rsidRPr="00A96F42">
        <w:rPr>
          <w:rFonts w:ascii="Times New Roman" w:hAnsi="Times New Roman"/>
          <w:sz w:val="28"/>
          <w:szCs w:val="28"/>
        </w:rPr>
        <w:t>…………………………</w:t>
      </w:r>
      <w:r w:rsidR="00A96F42">
        <w:rPr>
          <w:rFonts w:ascii="Times New Roman" w:hAnsi="Times New Roman"/>
          <w:sz w:val="28"/>
          <w:szCs w:val="28"/>
        </w:rPr>
        <w:t>…</w:t>
      </w:r>
      <w:r w:rsidRPr="00A96F42">
        <w:rPr>
          <w:rFonts w:ascii="Times New Roman" w:hAnsi="Times New Roman"/>
          <w:sz w:val="28"/>
          <w:szCs w:val="28"/>
        </w:rPr>
        <w:t>………………………</w:t>
      </w:r>
      <w:r w:rsidRPr="00A96F42">
        <w:rPr>
          <w:rFonts w:ascii="Times New Roman" w:hAnsi="Times New Roman"/>
          <w:sz w:val="28"/>
          <w:szCs w:val="28"/>
        </w:rPr>
        <w:t>.</w:t>
      </w:r>
      <w:r w:rsidRPr="00A96F42">
        <w:rPr>
          <w:rFonts w:ascii="Times New Roman" w:hAnsi="Times New Roman"/>
          <w:sz w:val="28"/>
          <w:szCs w:val="28"/>
        </w:rPr>
        <w:t>.</w:t>
      </w:r>
      <w:r w:rsidR="00A96F42">
        <w:rPr>
          <w:rFonts w:ascii="Times New Roman" w:hAnsi="Times New Roman"/>
          <w:sz w:val="28"/>
          <w:szCs w:val="28"/>
        </w:rPr>
        <w:t>8</w:t>
      </w:r>
    </w:p>
    <w:p w14:paraId="07E1FA24" w14:textId="3740FE64" w:rsidR="00384519" w:rsidRPr="00A96F42" w:rsidRDefault="00384519" w:rsidP="00A96F42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42">
        <w:rPr>
          <w:rFonts w:ascii="Times New Roman" w:hAnsi="Times New Roman" w:cs="Times New Roman"/>
          <w:sz w:val="28"/>
          <w:szCs w:val="28"/>
        </w:rPr>
        <w:t>Особенности уроков искусства</w:t>
      </w:r>
      <w:r w:rsidRPr="00A96F42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A96F42">
        <w:rPr>
          <w:rFonts w:ascii="Times New Roman" w:hAnsi="Times New Roman"/>
          <w:sz w:val="28"/>
          <w:szCs w:val="28"/>
        </w:rPr>
        <w:t>…8</w:t>
      </w:r>
    </w:p>
    <w:p w14:paraId="42559984" w14:textId="039C0200" w:rsidR="00384519" w:rsidRPr="00A96F42" w:rsidRDefault="00384519" w:rsidP="00A96F42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42">
        <w:rPr>
          <w:rFonts w:ascii="Times New Roman" w:hAnsi="Times New Roman" w:cs="Times New Roman"/>
          <w:sz w:val="28"/>
          <w:szCs w:val="28"/>
        </w:rPr>
        <w:t>Новые тенденции, акцент на формировании гражданственности и патриотизма</w:t>
      </w:r>
      <w:r w:rsidRPr="00A96F42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A96F42">
        <w:rPr>
          <w:rFonts w:ascii="Times New Roman" w:hAnsi="Times New Roman" w:cs="Times New Roman"/>
          <w:sz w:val="28"/>
          <w:szCs w:val="28"/>
        </w:rPr>
        <w:t>..</w:t>
      </w:r>
      <w:r w:rsidRPr="00A96F42">
        <w:rPr>
          <w:rFonts w:ascii="Times New Roman" w:hAnsi="Times New Roman" w:cs="Times New Roman"/>
          <w:sz w:val="28"/>
          <w:szCs w:val="28"/>
        </w:rPr>
        <w:t>………………</w:t>
      </w:r>
      <w:r w:rsidR="00A96F42">
        <w:rPr>
          <w:rFonts w:ascii="Times New Roman" w:hAnsi="Times New Roman" w:cs="Times New Roman"/>
          <w:sz w:val="28"/>
          <w:szCs w:val="28"/>
        </w:rPr>
        <w:t>..</w:t>
      </w:r>
      <w:r w:rsidRPr="00A96F42">
        <w:rPr>
          <w:rFonts w:ascii="Times New Roman" w:hAnsi="Times New Roman" w:cs="Times New Roman"/>
          <w:sz w:val="28"/>
          <w:szCs w:val="28"/>
        </w:rPr>
        <w:t>..</w:t>
      </w:r>
      <w:r w:rsidR="00A96F42">
        <w:rPr>
          <w:rFonts w:ascii="Times New Roman" w:hAnsi="Times New Roman" w:cs="Times New Roman"/>
          <w:sz w:val="28"/>
          <w:szCs w:val="28"/>
        </w:rPr>
        <w:t>.9</w:t>
      </w:r>
    </w:p>
    <w:p w14:paraId="46AB28F4" w14:textId="3BB4893C" w:rsidR="00384519" w:rsidRPr="00A96F42" w:rsidRDefault="00384519" w:rsidP="0038451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42">
        <w:rPr>
          <w:rFonts w:ascii="Times New Roman" w:hAnsi="Times New Roman" w:cs="Times New Roman"/>
          <w:sz w:val="28"/>
          <w:szCs w:val="28"/>
        </w:rPr>
        <w:t>Заключение</w:t>
      </w:r>
      <w:r w:rsidR="00A96F42" w:rsidRPr="00A96F42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A96F42">
        <w:rPr>
          <w:rFonts w:ascii="Times New Roman" w:hAnsi="Times New Roman" w:cs="Times New Roman"/>
          <w:sz w:val="28"/>
          <w:szCs w:val="28"/>
        </w:rPr>
        <w:t>……..</w:t>
      </w:r>
      <w:r w:rsidR="00A96F42" w:rsidRPr="00A96F42">
        <w:rPr>
          <w:rFonts w:ascii="Times New Roman" w:hAnsi="Times New Roman" w:cs="Times New Roman"/>
          <w:sz w:val="28"/>
          <w:szCs w:val="28"/>
        </w:rPr>
        <w:t>……………</w:t>
      </w:r>
      <w:r w:rsidR="00A96F42">
        <w:rPr>
          <w:rFonts w:ascii="Times New Roman" w:hAnsi="Times New Roman" w:cs="Times New Roman"/>
          <w:sz w:val="28"/>
          <w:szCs w:val="28"/>
        </w:rPr>
        <w:t>12</w:t>
      </w:r>
    </w:p>
    <w:p w14:paraId="0345EE28" w14:textId="64765DD0" w:rsidR="00384519" w:rsidRPr="00A96F42" w:rsidRDefault="00384519" w:rsidP="0038451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F42">
        <w:rPr>
          <w:rFonts w:ascii="Times New Roman" w:hAnsi="Times New Roman"/>
          <w:sz w:val="28"/>
          <w:szCs w:val="28"/>
        </w:rPr>
        <w:t>Литература………………………………………………………………</w:t>
      </w:r>
      <w:r w:rsidR="00A96F42">
        <w:rPr>
          <w:rFonts w:ascii="Times New Roman" w:hAnsi="Times New Roman"/>
          <w:sz w:val="28"/>
          <w:szCs w:val="28"/>
        </w:rPr>
        <w:t>...13</w:t>
      </w:r>
    </w:p>
    <w:p w14:paraId="2CCE150D" w14:textId="77777777" w:rsidR="00384519" w:rsidRPr="00A96F42" w:rsidRDefault="00384519" w:rsidP="00384519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</w:p>
    <w:p w14:paraId="390FBC35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2F2EA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627B3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EF728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B2DBD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6E24D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71DE6B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F9ABF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64F0F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E5EFF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1BA1F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2FAD2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55B7D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1286F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98ECF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FA174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598B4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ED97EF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C687A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0470B1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CDE79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1D59C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08C4C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1CB43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8330B1" w14:textId="77777777" w:rsidR="00384519" w:rsidRDefault="0038451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D42EB" w14:textId="77777777" w:rsidR="00384519" w:rsidRDefault="00384519" w:rsidP="00A96F42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FF4B53" w14:textId="77777777" w:rsidR="00A96F42" w:rsidRDefault="00A96F42" w:rsidP="00A96F42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321E615" w14:textId="1D04B5C0" w:rsidR="00C24C39" w:rsidRPr="000265F3" w:rsidRDefault="00C24C3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5F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Роль метапредметных компетенций</w:t>
      </w:r>
    </w:p>
    <w:p w14:paraId="3CA54612" w14:textId="3EDF29A5" w:rsidR="004F3D9F" w:rsidRPr="000265F3" w:rsidRDefault="00C24C39" w:rsidP="000265F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5F3">
        <w:rPr>
          <w:rFonts w:ascii="Times New Roman" w:hAnsi="Times New Roman" w:cs="Times New Roman"/>
          <w:b/>
          <w:bCs/>
          <w:sz w:val="28"/>
          <w:szCs w:val="28"/>
        </w:rPr>
        <w:t>в формировании новых тенденций на уроках искусства</w:t>
      </w:r>
    </w:p>
    <w:p w14:paraId="124D7736" w14:textId="40E3050B" w:rsidR="00C24C39" w:rsidRPr="000265F3" w:rsidRDefault="00C24C39" w:rsidP="000265F3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DFF4C" w14:textId="35C90A49" w:rsidR="004D3B9A" w:rsidRPr="00585FA8" w:rsidRDefault="00585FA8" w:rsidP="000265F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FA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24C39" w:rsidRPr="00585FA8">
        <w:rPr>
          <w:rFonts w:ascii="Times New Roman" w:hAnsi="Times New Roman" w:cs="Times New Roman"/>
          <w:b/>
          <w:bCs/>
          <w:sz w:val="28"/>
          <w:szCs w:val="28"/>
        </w:rPr>
        <w:t>ктуальность</w:t>
      </w:r>
    </w:p>
    <w:p w14:paraId="4E062D35" w14:textId="2A72C662" w:rsidR="004D3B9A" w:rsidRPr="00585FA8" w:rsidRDefault="00030F5A" w:rsidP="00585FA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hAnsi="Times New Roman" w:cs="Times New Roman"/>
          <w:sz w:val="28"/>
          <w:szCs w:val="28"/>
        </w:rPr>
        <w:t xml:space="preserve">Школа сегодня стремительно меняется, пытается попасть в ногу со временем. </w:t>
      </w:r>
      <w:r w:rsidR="004D3B9A" w:rsidRPr="00585FA8">
        <w:rPr>
          <w:rFonts w:ascii="Times New Roman" w:hAnsi="Times New Roman" w:cs="Times New Roman"/>
          <w:sz w:val="28"/>
          <w:szCs w:val="28"/>
        </w:rPr>
        <w:t>Главное изменение в обществе, влияющее и на ситуацию в образовании, — это ускорение темпов развития, при котором школа должна готовить своих учеников к той жизни, о которой сама еще не знает. Поэтому сегодня важно не столько дать ребенку как можно больший багаж знаний, сколько обеспечить его общекультурное, личностное и познавательное развитие, вооружить таким важным умением, как умение учиться</w:t>
      </w:r>
      <w:r w:rsidR="00313BD5" w:rsidRPr="00585F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9ED758" w14:textId="5E79D397" w:rsidR="00030F5A" w:rsidRPr="00585FA8" w:rsidRDefault="00030F5A" w:rsidP="00585FA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hAnsi="Times New Roman" w:cs="Times New Roman"/>
          <w:sz w:val="28"/>
          <w:szCs w:val="28"/>
        </w:rPr>
        <w:t>По сути, это и есть главная задача новых образовательных стандартов.</w:t>
      </w:r>
    </w:p>
    <w:p w14:paraId="2EA904DF" w14:textId="01310A77" w:rsidR="004300DF" w:rsidRPr="00585FA8" w:rsidRDefault="004300DF" w:rsidP="00585FA8">
      <w:pPr>
        <w:spacing w:after="0" w:line="240" w:lineRule="auto"/>
        <w:ind w:left="22" w:firstLine="68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Образование должно быть наполнено новым качеством и содержанием, носить деятельностный характер, 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наш ученик стал в жизни не «ходячей энциклопедией», а целостной личностью, способной адаптироваться в постоянно изменяющемся мире, решать нестандартные жизненные задачи, т.е. успешно социализироваться   в обществе.</w:t>
      </w:r>
    </w:p>
    <w:p w14:paraId="3EF33D5E" w14:textId="1C4A191B" w:rsidR="000265F3" w:rsidRPr="00585FA8" w:rsidRDefault="004300DF" w:rsidP="00585FA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5FA8">
        <w:rPr>
          <w:rFonts w:ascii="Times New Roman" w:hAnsi="Times New Roman" w:cs="Times New Roman"/>
          <w:sz w:val="28"/>
          <w:szCs w:val="28"/>
          <w:shd w:val="clear" w:color="auto" w:fill="FFFFFF"/>
        </w:rPr>
        <w:t>Немалая роль при этом отводится искусству, важности реализации его воспитательно-образовательной функции. Учащихся недостаточно научить каким-то музыкальным умениям, дать знания о музыке, важно пробудить постоянную потребность в общении с ней. Всестороннее музыкальное развитие обогащает внутренний мир ребёнка, помогает не только глубже и полнее</w:t>
      </w:r>
      <w:r w:rsidR="003845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5FA8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воспринимать</w:t>
      </w:r>
      <w:r w:rsidR="000265F3" w:rsidRPr="005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5FA8">
        <w:rPr>
          <w:rFonts w:ascii="Times New Roman" w:hAnsi="Times New Roman" w:cs="Times New Roman"/>
          <w:sz w:val="28"/>
          <w:szCs w:val="28"/>
          <w:shd w:val="clear" w:color="auto" w:fill="FFFFFF"/>
        </w:rPr>
        <w:t>и понимать музыкальное искусство, но и заставляет чутко и внимательно относиться ко всему окружающему: к жизни, людям, событиям.  </w:t>
      </w:r>
    </w:p>
    <w:p w14:paraId="683B1608" w14:textId="46996A22" w:rsidR="005B1403" w:rsidRPr="00585FA8" w:rsidRDefault="004300DF" w:rsidP="00585FA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5FA8">
        <w:rPr>
          <w:rFonts w:ascii="Times New Roman" w:hAnsi="Times New Roman" w:cs="Times New Roman"/>
          <w:sz w:val="28"/>
          <w:szCs w:val="28"/>
        </w:rPr>
        <w:t>Как сделать так, чтобы всё, что наполняет голову ученика, имело смысл, чёткую форму, структуру, да еще и осознавалась не как мертвое знание ради знания, а как то, что точно нужно ему для жизни!?</w:t>
      </w:r>
      <w:r w:rsidR="000265F3" w:rsidRPr="00585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65F3"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Здесь 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связующим звеном является освоение и внедрение </w:t>
      </w:r>
      <w:proofErr w:type="spellStart"/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>метапредметности</w:t>
      </w:r>
      <w:proofErr w:type="spellEnd"/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процесс преподавания.</w:t>
      </w:r>
    </w:p>
    <w:p w14:paraId="6C2F74D2" w14:textId="77777777" w:rsidR="000265F3" w:rsidRPr="00585FA8" w:rsidRDefault="005B1403" w:rsidP="00585F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hAnsi="Times New Roman" w:cs="Times New Roman"/>
          <w:sz w:val="28"/>
          <w:szCs w:val="28"/>
        </w:rPr>
        <w:t xml:space="preserve">Умение учиться – существенный фактор повышения эффективности освоения учащимися предметных знаний, формирования умений и компетенций, образа мира и ценностно-смысловых оснований личностного морального выбора. </w:t>
      </w:r>
    </w:p>
    <w:p w14:paraId="55684812" w14:textId="3914C0A6" w:rsidR="00313BD5" w:rsidRPr="00585FA8" w:rsidRDefault="005B1403" w:rsidP="00585F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hAnsi="Times New Roman" w:cs="Times New Roman"/>
          <w:sz w:val="28"/>
          <w:szCs w:val="28"/>
        </w:rPr>
        <w:t xml:space="preserve">Установленные новые требования к результатам обучающихся вызывают необходимость в изменении содержания обучения на основе принципов </w:t>
      </w:r>
      <w:proofErr w:type="spellStart"/>
      <w:r w:rsidRPr="00585FA8">
        <w:rPr>
          <w:rFonts w:ascii="Times New Roman" w:hAnsi="Times New Roman" w:cs="Times New Roman"/>
          <w:sz w:val="28"/>
          <w:szCs w:val="28"/>
        </w:rPr>
        <w:t>метапредметности</w:t>
      </w:r>
      <w:proofErr w:type="spellEnd"/>
      <w:r w:rsidRPr="00585FA8">
        <w:rPr>
          <w:rFonts w:ascii="Times New Roman" w:hAnsi="Times New Roman" w:cs="Times New Roman"/>
          <w:sz w:val="28"/>
          <w:szCs w:val="28"/>
        </w:rPr>
        <w:t xml:space="preserve"> как условия достижения высокого качества образования. Учитель сегодня должен уметь конструировать новые педагогические ситуации, новые задания, направленные на использование обобщенных способов деятельности и создание учащимися собственных продуктов в освоении знаний.</w:t>
      </w:r>
    </w:p>
    <w:p w14:paraId="687F6716" w14:textId="05743029" w:rsidR="005B1403" w:rsidRPr="00585FA8" w:rsidRDefault="00313BD5" w:rsidP="00585F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hAnsi="Times New Roman" w:cs="Times New Roman"/>
          <w:sz w:val="28"/>
          <w:szCs w:val="28"/>
        </w:rPr>
        <w:t xml:space="preserve"> Существует такой тезис: жизнь на уроке должна стать подлинной. Сделать ее такой – задача современного учителя.</w:t>
      </w:r>
    </w:p>
    <w:p w14:paraId="68CFC771" w14:textId="77777777" w:rsidR="005B1403" w:rsidRPr="00585FA8" w:rsidRDefault="005B1403" w:rsidP="00585F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3AC532A" w14:textId="3E0717D2" w:rsidR="00C24C39" w:rsidRPr="00585FA8" w:rsidRDefault="00585FA8" w:rsidP="00585FA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F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</w:t>
      </w:r>
      <w:r w:rsidR="00C24C39" w:rsidRPr="00585FA8">
        <w:rPr>
          <w:rFonts w:ascii="Times New Roman" w:hAnsi="Times New Roman" w:cs="Times New Roman"/>
          <w:b/>
          <w:bCs/>
          <w:sz w:val="28"/>
          <w:szCs w:val="28"/>
        </w:rPr>
        <w:t>омпетенции и компетентность</w:t>
      </w:r>
    </w:p>
    <w:p w14:paraId="4B054EEB" w14:textId="417216E0" w:rsidR="00052249" w:rsidRPr="00585FA8" w:rsidRDefault="00052249" w:rsidP="00585FA8">
      <w:pPr>
        <w:pStyle w:val="3"/>
        <w:shd w:val="clear" w:color="auto" w:fill="FFFFFF"/>
        <w:spacing w:before="450" w:after="150" w:line="240" w:lineRule="auto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 w:rsidRPr="00585FA8">
        <w:rPr>
          <w:rFonts w:ascii="Times New Roman" w:hAnsi="Times New Roman" w:cs="Times New Roman"/>
          <w:color w:val="303233"/>
          <w:sz w:val="28"/>
          <w:szCs w:val="28"/>
        </w:rPr>
        <w:t xml:space="preserve">Что </w:t>
      </w:r>
      <w:r w:rsidR="000265F3" w:rsidRPr="00585FA8">
        <w:rPr>
          <w:rFonts w:ascii="Times New Roman" w:hAnsi="Times New Roman" w:cs="Times New Roman"/>
          <w:color w:val="303233"/>
          <w:sz w:val="28"/>
          <w:szCs w:val="28"/>
        </w:rPr>
        <w:t xml:space="preserve">же </w:t>
      </w:r>
      <w:r w:rsidRPr="00585FA8">
        <w:rPr>
          <w:rFonts w:ascii="Times New Roman" w:hAnsi="Times New Roman" w:cs="Times New Roman"/>
          <w:color w:val="303233"/>
          <w:sz w:val="28"/>
          <w:szCs w:val="28"/>
        </w:rPr>
        <w:t>такое компетенции</w:t>
      </w:r>
      <w:r w:rsidR="00426DBE" w:rsidRPr="00585FA8">
        <w:rPr>
          <w:rFonts w:ascii="Times New Roman" w:hAnsi="Times New Roman" w:cs="Times New Roman"/>
          <w:color w:val="303233"/>
          <w:sz w:val="28"/>
          <w:szCs w:val="28"/>
        </w:rPr>
        <w:t xml:space="preserve"> и </w:t>
      </w:r>
      <w:proofErr w:type="spellStart"/>
      <w:r w:rsidR="00426DBE" w:rsidRPr="00585FA8">
        <w:rPr>
          <w:rFonts w:ascii="Times New Roman" w:hAnsi="Times New Roman" w:cs="Times New Roman"/>
          <w:color w:val="303233"/>
          <w:sz w:val="28"/>
          <w:szCs w:val="28"/>
        </w:rPr>
        <w:t>метапредметность</w:t>
      </w:r>
      <w:proofErr w:type="spellEnd"/>
      <w:r w:rsidR="000265F3" w:rsidRPr="00585FA8">
        <w:rPr>
          <w:rFonts w:ascii="Times New Roman" w:hAnsi="Times New Roman" w:cs="Times New Roman"/>
          <w:color w:val="303233"/>
          <w:sz w:val="28"/>
          <w:szCs w:val="28"/>
        </w:rPr>
        <w:t>?</w:t>
      </w:r>
    </w:p>
    <w:p w14:paraId="55EB5311" w14:textId="6C37A8B2" w:rsidR="00052249" w:rsidRPr="00585FA8" w:rsidRDefault="00DB1D6C" w:rsidP="00585FA8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proofErr w:type="spellStart"/>
      <w:r w:rsidRPr="00585FA8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Компете́нция</w:t>
      </w:r>
      <w:proofErr w:type="spellEnd"/>
      <w:r w:rsidRPr="00585FA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(</w:t>
      </w:r>
      <w:hyperlink r:id="rId7" w:tooltip="Латинский язык" w:history="1">
        <w:r w:rsidRPr="00585FA8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лат.</w:t>
        </w:r>
      </w:hyperlink>
      <w:r w:rsidRPr="00585FA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8" w:anchor="%D0%9B%D0%B0%D1%82%D0%B8%D0%BD%D1%81%D0%BA%D0%B8%D0%B9" w:tooltip="wikt:competentia" w:history="1">
        <w:r w:rsidRPr="00585FA8">
          <w:rPr>
            <w:rFonts w:ascii="Times New Roman" w:eastAsia="Times New Roman" w:hAnsi="Times New Roman" w:cs="Times New Roman"/>
            <w:i/>
            <w:iCs/>
            <w:color w:val="3366BB"/>
            <w:sz w:val="28"/>
            <w:szCs w:val="28"/>
            <w:u w:val="single"/>
            <w:lang w:val="la-Latn" w:eastAsia="ru-RU"/>
          </w:rPr>
          <w:t>competentia</w:t>
        </w:r>
      </w:hyperlink>
      <w:r w:rsidRPr="00585FA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«согласие;</w:t>
      </w:r>
      <w:r w:rsidR="00585FA8" w:rsidRPr="00585FA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Pr="00585FA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соразмерность»</w:t>
      </w:r>
      <w:r w:rsidR="00585FA8" w:rsidRPr="00585FA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Pr="00585FA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от </w:t>
      </w:r>
      <w:hyperlink r:id="rId9" w:anchor="%D0%9B%D0%B0%D1%82%D0%B8%D0%BD%D1%81%D0%BA%D0%B8%D0%B9" w:tooltip="wikt:competere" w:history="1">
        <w:r w:rsidRPr="00585FA8">
          <w:rPr>
            <w:rFonts w:ascii="Times New Roman" w:eastAsia="Times New Roman" w:hAnsi="Times New Roman" w:cs="Times New Roman"/>
            <w:i/>
            <w:iCs/>
            <w:color w:val="3366BB"/>
            <w:sz w:val="28"/>
            <w:szCs w:val="28"/>
            <w:u w:val="single"/>
            <w:lang w:val="la-Latn" w:eastAsia="ru-RU"/>
          </w:rPr>
          <w:t>competere</w:t>
        </w:r>
      </w:hyperlink>
      <w:r w:rsidRPr="00585FA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«соответствовать, подходить») </w:t>
      </w:r>
      <w:r w:rsidR="000265F3" w:rsidRPr="00585FA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-</w:t>
      </w:r>
      <w:r w:rsidRPr="00585FA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круг вопросов, в которых кто-нибудь хорошо осведомлён</w:t>
      </w:r>
      <w:r w:rsidR="00052249" w:rsidRPr="00585FA8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; </w:t>
      </w:r>
      <w:r w:rsidR="00052249" w:rsidRPr="00585FA8">
        <w:rPr>
          <w:rFonts w:ascii="Times New Roman" w:hAnsi="Times New Roman" w:cs="Times New Roman"/>
          <w:color w:val="303233"/>
          <w:sz w:val="28"/>
          <w:szCs w:val="28"/>
        </w:rPr>
        <w:t xml:space="preserve">набор поведенческих проявлений, которые позволяют одним людям отвечать требованиям работы лучше, чем другим. </w:t>
      </w:r>
    </w:p>
    <w:p w14:paraId="5FBCD075" w14:textId="3F09265E" w:rsidR="00426DBE" w:rsidRPr="00585FA8" w:rsidRDefault="00052249" w:rsidP="00585FA8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585FA8">
        <w:rPr>
          <w:rFonts w:ascii="Times New Roman" w:hAnsi="Times New Roman" w:cs="Times New Roman"/>
          <w:color w:val="303233"/>
          <w:sz w:val="28"/>
          <w:szCs w:val="28"/>
        </w:rPr>
        <w:t>Если проще — это то, что помогает человеку достигать большей эффективности в своей деятельности – на рабочем месте, в учебном классе; компетенция является эталоном, который позволяет отличать эффективных сотрудников (учащихся) от неэффективных.</w:t>
      </w:r>
    </w:p>
    <w:p w14:paraId="6748E1C5" w14:textId="2E4F9B64" w:rsidR="00426DBE" w:rsidRPr="00585FA8" w:rsidRDefault="00763638" w:rsidP="00585FA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85FA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C24C39" w:rsidRPr="00585FA8">
        <w:rPr>
          <w:rFonts w:ascii="Times New Roman" w:hAnsi="Times New Roman" w:cs="Times New Roman"/>
          <w:b/>
          <w:bCs/>
          <w:sz w:val="28"/>
          <w:szCs w:val="28"/>
        </w:rPr>
        <w:t>етапредметность</w:t>
      </w:r>
      <w:proofErr w:type="spellEnd"/>
    </w:p>
    <w:p w14:paraId="433E29A0" w14:textId="77777777" w:rsidR="00426DBE" w:rsidRPr="00585FA8" w:rsidRDefault="00763638" w:rsidP="00585FA8">
      <w:pPr>
        <w:widowControl w:val="0"/>
        <w:tabs>
          <w:tab w:val="left" w:pos="-540"/>
          <w:tab w:val="left" w:pos="0"/>
          <w:tab w:val="left" w:pos="167"/>
          <w:tab w:val="left" w:pos="874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50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  <w:rPr>
          <w:rFonts w:ascii="Times New Roman" w:eastAsia="Microsoft YaHei" w:hAnsi="Times New Roman" w:cs="Times New Roman"/>
          <w:sz w:val="28"/>
          <w:szCs w:val="28"/>
          <w:lang w:eastAsia="zh-CN" w:bidi="hi-IN"/>
        </w:rPr>
      </w:pPr>
      <w:r w:rsidRPr="00585FA8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ab/>
      </w:r>
      <w:r w:rsidRPr="00585FA8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ab/>
      </w:r>
      <w:proofErr w:type="spellStart"/>
      <w:r w:rsidRPr="00585FA8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Cогласно</w:t>
      </w:r>
      <w:proofErr w:type="spellEnd"/>
      <w:r w:rsidRPr="00585FA8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требованиям ФГОС в основе современного образования должен лежать принцип </w:t>
      </w:r>
      <w:proofErr w:type="spellStart"/>
      <w:r w:rsidRPr="00585FA8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метапредметности</w:t>
      </w:r>
      <w:proofErr w:type="spellEnd"/>
      <w:r w:rsidRPr="00585FA8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, который подразумевает интеграцию содержания образования и направлен на устранение разобщенности знаний школьника, разделенных по отдельным предметам, на получение им представлений о целостной картине мира. </w:t>
      </w:r>
    </w:p>
    <w:p w14:paraId="7C7E9298" w14:textId="77777777" w:rsidR="00585FA8" w:rsidRDefault="00426DBE" w:rsidP="00585FA8">
      <w:pPr>
        <w:widowControl w:val="0"/>
        <w:tabs>
          <w:tab w:val="left" w:pos="-540"/>
          <w:tab w:val="left" w:pos="0"/>
          <w:tab w:val="left" w:pos="167"/>
          <w:tab w:val="left" w:pos="874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50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sz w:val="28"/>
          <w:szCs w:val="28"/>
          <w:lang w:eastAsia="zh-CN" w:bidi="hi-IN"/>
        </w:rPr>
      </w:pPr>
      <w:r w:rsidRPr="00585FA8">
        <w:rPr>
          <w:rFonts w:ascii="Times New Roman" w:eastAsia="Microsoft YaHei" w:hAnsi="Times New Roman" w:cs="Times New Roman"/>
          <w:sz w:val="28"/>
          <w:szCs w:val="28"/>
          <w:lang w:eastAsia="zh-CN" w:bidi="hi-IN"/>
        </w:rPr>
        <w:tab/>
      </w:r>
      <w:r w:rsidR="00763638" w:rsidRPr="00585FA8">
        <w:rPr>
          <w:rFonts w:ascii="Times New Roman" w:eastAsia="Microsoft YaHei" w:hAnsi="Times New Roman" w:cs="Times New Roman"/>
          <w:bCs/>
          <w:sz w:val="28"/>
          <w:szCs w:val="28"/>
          <w:lang w:eastAsia="zh-CN" w:bidi="hi-IN"/>
        </w:rPr>
        <w:t xml:space="preserve">По сути, </w:t>
      </w:r>
      <w:proofErr w:type="spellStart"/>
      <w:r w:rsidR="00763638" w:rsidRPr="00585FA8">
        <w:rPr>
          <w:rFonts w:ascii="Times New Roman" w:eastAsia="Microsoft YaHei" w:hAnsi="Times New Roman" w:cs="Times New Roman"/>
          <w:bCs/>
          <w:sz w:val="28"/>
          <w:szCs w:val="28"/>
          <w:lang w:eastAsia="zh-CN" w:bidi="hi-IN"/>
        </w:rPr>
        <w:t>м</w:t>
      </w:r>
      <w:r w:rsidR="004300DF" w:rsidRPr="00585FA8">
        <w:rPr>
          <w:rFonts w:ascii="Times New Roman" w:eastAsia="Microsoft YaHei" w:hAnsi="Times New Roman" w:cs="Times New Roman"/>
          <w:bCs/>
          <w:sz w:val="28"/>
          <w:szCs w:val="28"/>
          <w:lang w:eastAsia="zh-CN" w:bidi="hi-IN"/>
        </w:rPr>
        <w:t>етапредметность</w:t>
      </w:r>
      <w:proofErr w:type="spellEnd"/>
      <w:r w:rsidR="004300DF" w:rsidRPr="00585FA8">
        <w:rPr>
          <w:rFonts w:ascii="Times New Roman" w:eastAsia="Microsoft YaHei" w:hAnsi="Times New Roman" w:cs="Times New Roman"/>
          <w:bCs/>
          <w:sz w:val="28"/>
          <w:szCs w:val="28"/>
          <w:lang w:eastAsia="zh-CN" w:bidi="hi-IN"/>
        </w:rPr>
        <w:t xml:space="preserve"> </w:t>
      </w:r>
      <w:r w:rsidR="00763638" w:rsidRPr="00585FA8">
        <w:rPr>
          <w:rFonts w:ascii="Times New Roman" w:eastAsia="Microsoft YaHei" w:hAnsi="Times New Roman" w:cs="Times New Roman"/>
          <w:bCs/>
          <w:sz w:val="28"/>
          <w:szCs w:val="28"/>
          <w:lang w:eastAsia="zh-CN" w:bidi="hi-IN"/>
        </w:rPr>
        <w:t>-</w:t>
      </w:r>
      <w:r w:rsidR="004300DF" w:rsidRPr="00585FA8">
        <w:rPr>
          <w:rFonts w:ascii="Times New Roman" w:eastAsia="Microsoft YaHei" w:hAnsi="Times New Roman" w:cs="Times New Roman"/>
          <w:bCs/>
          <w:sz w:val="28"/>
          <w:szCs w:val="28"/>
          <w:lang w:eastAsia="zh-CN" w:bidi="hi-IN"/>
        </w:rPr>
        <w:t xml:space="preserve"> способ формирования теоретического мышления   и   универсальных способов деятельности ребенка. </w:t>
      </w:r>
      <w:r w:rsidRPr="00585FA8">
        <w:rPr>
          <w:rFonts w:ascii="Times New Roman" w:eastAsia="Microsoft YaHei" w:hAnsi="Times New Roman" w:cs="Times New Roman"/>
          <w:bCs/>
          <w:sz w:val="28"/>
          <w:szCs w:val="28"/>
          <w:lang w:eastAsia="zh-CN" w:bidi="hi-IN"/>
        </w:rPr>
        <w:t xml:space="preserve"> </w:t>
      </w:r>
    </w:p>
    <w:p w14:paraId="6FEC9FC7" w14:textId="64F9579B" w:rsidR="007E725D" w:rsidRPr="00585FA8" w:rsidRDefault="00585FA8" w:rsidP="00585FA8">
      <w:pPr>
        <w:widowControl w:val="0"/>
        <w:tabs>
          <w:tab w:val="left" w:pos="-540"/>
          <w:tab w:val="left" w:pos="0"/>
          <w:tab w:val="left" w:pos="167"/>
          <w:tab w:val="left" w:pos="874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50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Microsoft YaHei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Microsoft YaHei" w:hAnsi="Times New Roman" w:cs="Times New Roman"/>
          <w:sz w:val="28"/>
          <w:szCs w:val="28"/>
          <w:lang w:eastAsia="zh-CN" w:bidi="hi-IN"/>
        </w:rPr>
        <w:tab/>
      </w:r>
      <w:r>
        <w:rPr>
          <w:rFonts w:ascii="Times New Roman" w:eastAsia="Microsoft YaHei" w:hAnsi="Times New Roman" w:cs="Times New Roman"/>
          <w:sz w:val="28"/>
          <w:szCs w:val="28"/>
          <w:lang w:eastAsia="zh-CN" w:bidi="hi-IN"/>
        </w:rPr>
        <w:tab/>
      </w:r>
      <w:r w:rsidR="007E725D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термины «</w:t>
      </w:r>
      <w:proofErr w:type="spellStart"/>
      <w:r w:rsidR="007E725D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</w:t>
      </w:r>
      <w:proofErr w:type="spellEnd"/>
      <w:r w:rsidR="007E725D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="007E725D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метапредметность</w:t>
      </w:r>
      <w:proofErr w:type="spellEnd"/>
      <w:r w:rsidR="007E725D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имеют глубокие исторические корни, первым об этих понятиях говорил еще Аристотель. В отечественно педагогике метапредметный подход получил развитие в конце XX века, в работах Ю.В. Громыко, А.В. Хуторского, и, наконец, в 2008 году был заявлен как один из ориентиров новых образовательных стандартов.</w:t>
      </w:r>
    </w:p>
    <w:p w14:paraId="69E98B70" w14:textId="62B26C4E" w:rsidR="007E725D" w:rsidRPr="00585FA8" w:rsidRDefault="007E725D" w:rsidP="00585FA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Метапредметный подход в образовании был разработан для того, чтобы решить проблему разобщенности, </w:t>
      </w:r>
      <w:proofErr w:type="spellStart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расколотости</w:t>
      </w:r>
      <w:proofErr w:type="spellEnd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оторванности друг от друга разных научных дисциплин и, как следствие, учебных предметов. Введение метапредметного подхода в образовании - попытка осторожно, постепенно, без всяких резких революционных реформ развернуть образование навстречу новым потребностям и новым вызовам, вызовам уже именно XXI века</w:t>
      </w:r>
      <w:r w:rsidR="00426DBE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32823F" w14:textId="71F1E38B" w:rsidR="007E725D" w:rsidRPr="00585FA8" w:rsidRDefault="007E725D" w:rsidP="00585F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585FA8">
        <w:rPr>
          <w:rFonts w:ascii="Times New Roman" w:eastAsia="Microsoft YaHei" w:hAnsi="Times New Roman" w:cs="Times New Roman"/>
          <w:bCs/>
          <w:sz w:val="28"/>
          <w:szCs w:val="28"/>
          <w:lang w:eastAsia="zh-CN" w:bidi="hi-IN"/>
        </w:rPr>
        <w:t>При таком подходе у учащихся формируется подход к изучаемому предмету как к системе знаний о мире, выраженном в числах и фигурах (математика), в веществах (химия), телах и полях (физика), художественных образах (литература, музыка, ИЗО) и т.д.</w:t>
      </w:r>
      <w:r w:rsidR="00426DBE" w:rsidRPr="00585FA8">
        <w:rPr>
          <w:rFonts w:ascii="Times New Roman" w:eastAsia="Microsoft YaHei" w:hAnsi="Times New Roman" w:cs="Times New Roman"/>
          <w:bCs/>
          <w:sz w:val="28"/>
          <w:szCs w:val="28"/>
          <w:lang w:eastAsia="zh-CN" w:bidi="hi-IN"/>
        </w:rPr>
        <w:t xml:space="preserve"> </w:t>
      </w:r>
    </w:p>
    <w:p w14:paraId="7618F91D" w14:textId="645D847E" w:rsidR="007E725D" w:rsidRPr="00585FA8" w:rsidRDefault="007E725D" w:rsidP="00585F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hAnsi="Times New Roman" w:cs="Times New Roman"/>
          <w:sz w:val="28"/>
          <w:szCs w:val="28"/>
        </w:rPr>
        <w:t>Метапредметный подход – это умение применить знания и умения в сложных условиях, умение анализировать и видеть причинно-следственные связи. Таким образом, это уход от «знания ради знания»</w:t>
      </w:r>
      <w:r w:rsidR="00426DBE" w:rsidRPr="00585FA8">
        <w:rPr>
          <w:rFonts w:ascii="Times New Roman" w:hAnsi="Times New Roman" w:cs="Times New Roman"/>
          <w:sz w:val="28"/>
          <w:szCs w:val="28"/>
        </w:rPr>
        <w:t>.</w:t>
      </w:r>
    </w:p>
    <w:p w14:paraId="55157224" w14:textId="72B0D1B4" w:rsidR="004300DF" w:rsidRPr="00585FA8" w:rsidRDefault="004300DF" w:rsidP="00585F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ab/>
      </w:r>
      <w:proofErr w:type="spellStart"/>
      <w:r w:rsidRPr="00585FA8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Метапредметность</w:t>
      </w:r>
      <w:proofErr w:type="spellEnd"/>
      <w:r w:rsidRPr="00585FA8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подразумевает, что существуют обобщенные системы понятий, которые используются везде, а учитель с помощью своего предмета раскрывает какие-то их грани.</w:t>
      </w:r>
      <w:r w:rsidR="00426DBE" w:rsidRPr="00585FA8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585FA8">
        <w:rPr>
          <w:rFonts w:ascii="Times New Roman" w:eastAsia="Microsoft YaHei" w:hAnsi="Times New Roman" w:cs="Times New Roman"/>
          <w:sz w:val="28"/>
          <w:szCs w:val="28"/>
          <w:lang w:eastAsia="zh-CN" w:bidi="hi-IN"/>
        </w:rPr>
        <w:t>Таким образом, формируются новые требования к профессиональной успешности.</w:t>
      </w:r>
    </w:p>
    <w:p w14:paraId="09810BA9" w14:textId="77777777" w:rsidR="00426DBE" w:rsidRDefault="008E7001" w:rsidP="00585F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hAnsi="Times New Roman" w:cs="Times New Roman"/>
          <w:sz w:val="28"/>
          <w:szCs w:val="28"/>
        </w:rPr>
        <w:t xml:space="preserve">Компетенции, которые развиваются благодаря такому подходу к образованию: критическое мышление, креативность, исследовательские </w:t>
      </w:r>
      <w:r w:rsidRPr="00585FA8">
        <w:rPr>
          <w:rFonts w:ascii="Times New Roman" w:hAnsi="Times New Roman" w:cs="Times New Roman"/>
          <w:sz w:val="28"/>
          <w:szCs w:val="28"/>
        </w:rPr>
        <w:lastRenderedPageBreak/>
        <w:t>компетенции, саморегуляция, инициативность, настойчивость, использование информации, коммуникация и рефлексия.</w:t>
      </w:r>
      <w:r w:rsidR="00426DBE" w:rsidRPr="00585F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14733" w14:textId="77777777" w:rsidR="00585FA8" w:rsidRPr="00585FA8" w:rsidRDefault="00585FA8" w:rsidP="00585F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20973A" w14:textId="36A90FFD" w:rsidR="00DB1D6C" w:rsidRPr="00585FA8" w:rsidRDefault="00DB1D6C" w:rsidP="00585FA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85FA8">
        <w:rPr>
          <w:rFonts w:ascii="Times New Roman" w:hAnsi="Times New Roman" w:cs="Times New Roman"/>
          <w:color w:val="343434"/>
          <w:sz w:val="28"/>
          <w:szCs w:val="28"/>
          <w:u w:val="single"/>
        </w:rPr>
        <w:t>Метапредметность</w:t>
      </w:r>
      <w:proofErr w:type="spellEnd"/>
      <w:r w:rsidRPr="00585FA8">
        <w:rPr>
          <w:rFonts w:ascii="Times New Roman" w:hAnsi="Times New Roman" w:cs="Times New Roman"/>
          <w:color w:val="343434"/>
          <w:sz w:val="28"/>
          <w:szCs w:val="28"/>
          <w:u w:val="single"/>
        </w:rPr>
        <w:t xml:space="preserve"> и </w:t>
      </w:r>
      <w:proofErr w:type="spellStart"/>
      <w:r w:rsidRPr="00585FA8">
        <w:rPr>
          <w:rFonts w:ascii="Times New Roman" w:hAnsi="Times New Roman" w:cs="Times New Roman"/>
          <w:color w:val="343434"/>
          <w:sz w:val="28"/>
          <w:szCs w:val="28"/>
          <w:u w:val="single"/>
        </w:rPr>
        <w:t>межпредметность</w:t>
      </w:r>
      <w:proofErr w:type="spellEnd"/>
      <w:r w:rsidR="00426DBE" w:rsidRPr="00585FA8">
        <w:rPr>
          <w:rFonts w:ascii="Times New Roman" w:hAnsi="Times New Roman" w:cs="Times New Roman"/>
          <w:color w:val="343434"/>
          <w:sz w:val="28"/>
          <w:szCs w:val="28"/>
          <w:u w:val="single"/>
        </w:rPr>
        <w:t xml:space="preserve"> </w:t>
      </w:r>
    </w:p>
    <w:p w14:paraId="3CCFFB4C" w14:textId="77777777" w:rsidR="00585FA8" w:rsidRDefault="00DB1D6C" w:rsidP="00585FA8">
      <w:pPr>
        <w:shd w:val="clear" w:color="auto" w:fill="FFFFFF"/>
        <w:spacing w:after="51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Часто даже в педагогической среде возникает путаница в понятиях «</w:t>
      </w:r>
      <w:proofErr w:type="spellStart"/>
      <w:r w:rsidRPr="00585FA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межпредметность</w:t>
      </w:r>
      <w:proofErr w:type="spellEnd"/>
      <w:r w:rsidRPr="00585FA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» и «</w:t>
      </w:r>
      <w:proofErr w:type="spellStart"/>
      <w:r w:rsidRPr="00585FA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метапредметность</w:t>
      </w:r>
      <w:proofErr w:type="spellEnd"/>
      <w:r w:rsidRPr="00585FA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». Возможно, от того, что понятия эти абстрактны, несколько размыты и сложны для восприятия. </w:t>
      </w:r>
      <w:proofErr w:type="spellStart"/>
      <w:r w:rsidRPr="00585FA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Межпредметность</w:t>
      </w:r>
      <w:proofErr w:type="spellEnd"/>
      <w:r w:rsidRPr="00585FA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можно определить как объединение неких пограничных, смежных явлений из различных предметных областей, в то время как </w:t>
      </w:r>
      <w:proofErr w:type="spellStart"/>
      <w:r w:rsidRPr="00585FA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метапредметность</w:t>
      </w:r>
      <w:proofErr w:type="spellEnd"/>
      <w:r w:rsidRPr="00585FA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– это обращение к основам предмета, его изначальному смыслу, что в теории ведет к целостному образному восприятию мира, к универсальной </w:t>
      </w:r>
      <w:proofErr w:type="spellStart"/>
      <w:r w:rsidRPr="00585FA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надпредметной</w:t>
      </w:r>
      <w:proofErr w:type="spellEnd"/>
      <w:r w:rsidRPr="00585FA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деятельности. </w:t>
      </w:r>
      <w:proofErr w:type="spellStart"/>
      <w:r w:rsidRPr="00585FA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Метапредметность</w:t>
      </w:r>
      <w:proofErr w:type="spellEnd"/>
      <w:r w:rsidRPr="00585FA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, в первую очередь, способ мышления и получения универсального знания, не привязанного к отдельным предметам и в тоже время включающий их.</w:t>
      </w:r>
    </w:p>
    <w:p w14:paraId="2CAEC0CF" w14:textId="56A96D39" w:rsidR="00DB1D6C" w:rsidRPr="00585FA8" w:rsidRDefault="00DB1D6C" w:rsidP="00585FA8">
      <w:pPr>
        <w:shd w:val="clear" w:color="auto" w:fill="FFFFFF"/>
        <w:spacing w:after="51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proofErr w:type="spellStart"/>
      <w:r w:rsidRPr="00585FA8">
        <w:rPr>
          <w:rFonts w:ascii="Times New Roman" w:hAnsi="Times New Roman" w:cs="Times New Roman"/>
          <w:color w:val="343434"/>
          <w:sz w:val="28"/>
          <w:szCs w:val="28"/>
        </w:rPr>
        <w:t>Метапредметность</w:t>
      </w:r>
      <w:proofErr w:type="spellEnd"/>
      <w:r w:rsidRPr="00585FA8">
        <w:rPr>
          <w:rFonts w:ascii="Times New Roman" w:hAnsi="Times New Roman" w:cs="Times New Roman"/>
          <w:color w:val="343434"/>
          <w:sz w:val="28"/>
          <w:szCs w:val="28"/>
        </w:rPr>
        <w:t xml:space="preserve"> подразумевает обучение детей приемам, техникам, схемам, образцам познавательной деятельности, которые могут и должны использоваться не только при изучении различных дисциплин, но и во внешкольной жизни. </w:t>
      </w:r>
      <w:proofErr w:type="spellStart"/>
      <w:r w:rsidRPr="00585FA8">
        <w:rPr>
          <w:rFonts w:ascii="Times New Roman" w:hAnsi="Times New Roman" w:cs="Times New Roman"/>
          <w:color w:val="343434"/>
          <w:sz w:val="28"/>
          <w:szCs w:val="28"/>
        </w:rPr>
        <w:t>Метапредметность</w:t>
      </w:r>
      <w:proofErr w:type="spellEnd"/>
      <w:r w:rsidRPr="00585FA8">
        <w:rPr>
          <w:rFonts w:ascii="Times New Roman" w:hAnsi="Times New Roman" w:cs="Times New Roman"/>
          <w:color w:val="343434"/>
          <w:sz w:val="28"/>
          <w:szCs w:val="28"/>
        </w:rPr>
        <w:t xml:space="preserve"> подразумев</w:t>
      </w:r>
      <w:r w:rsidR="007E725D" w:rsidRPr="00585FA8">
        <w:rPr>
          <w:rFonts w:ascii="Times New Roman" w:hAnsi="Times New Roman" w:cs="Times New Roman"/>
          <w:color w:val="343434"/>
          <w:sz w:val="28"/>
          <w:szCs w:val="28"/>
        </w:rPr>
        <w:t>а</w:t>
      </w:r>
      <w:r w:rsidRPr="00585FA8">
        <w:rPr>
          <w:rFonts w:ascii="Times New Roman" w:hAnsi="Times New Roman" w:cs="Times New Roman"/>
          <w:color w:val="343434"/>
          <w:sz w:val="28"/>
          <w:szCs w:val="28"/>
        </w:rPr>
        <w:t xml:space="preserve">ет освоение ребенком универсальных учебных действий (метапредметных умений). Универсальные учебные действия (УУД) – это способы осуществления разных видов деятельности, позволяющих учащемуся самостоятельно овладевать новыми знаниями и умениями. К </w:t>
      </w:r>
      <w:r w:rsidR="00426DBE" w:rsidRPr="00585FA8">
        <w:rPr>
          <w:rFonts w:ascii="Times New Roman" w:hAnsi="Times New Roman" w:cs="Times New Roman"/>
          <w:color w:val="343434"/>
          <w:sz w:val="28"/>
          <w:szCs w:val="28"/>
        </w:rPr>
        <w:t xml:space="preserve">ним </w:t>
      </w:r>
      <w:r w:rsidRPr="00585FA8">
        <w:rPr>
          <w:rFonts w:ascii="Times New Roman" w:hAnsi="Times New Roman" w:cs="Times New Roman"/>
          <w:color w:val="343434"/>
          <w:sz w:val="28"/>
          <w:szCs w:val="28"/>
        </w:rPr>
        <w:t>относятся: обобщение, систематизация, классификация, умение определять цели, планировать, навыки контроля и самооценки, рефлексия собственной деятельности и т д.</w:t>
      </w:r>
    </w:p>
    <w:p w14:paraId="12B8C314" w14:textId="72E07F0D" w:rsidR="00DB1D6C" w:rsidRPr="00585FA8" w:rsidRDefault="005B1403" w:rsidP="00585FA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hAnsi="Times New Roman" w:cs="Times New Roman"/>
          <w:sz w:val="28"/>
          <w:szCs w:val="28"/>
        </w:rPr>
        <w:t xml:space="preserve">Таким образом, метапредметный подход обеспечивает переход от существующей практики дробления знаний на предметы к целостному образному восприятию мира, к </w:t>
      </w:r>
      <w:proofErr w:type="spellStart"/>
      <w:r w:rsidRPr="00585FA8">
        <w:rPr>
          <w:rFonts w:ascii="Times New Roman" w:hAnsi="Times New Roman" w:cs="Times New Roman"/>
          <w:sz w:val="28"/>
          <w:szCs w:val="28"/>
        </w:rPr>
        <w:t>метадеятельности</w:t>
      </w:r>
      <w:proofErr w:type="spellEnd"/>
      <w:r w:rsidRPr="00585FA8">
        <w:rPr>
          <w:rFonts w:ascii="Times New Roman" w:hAnsi="Times New Roman" w:cs="Times New Roman"/>
          <w:sz w:val="28"/>
          <w:szCs w:val="28"/>
        </w:rPr>
        <w:t xml:space="preserve">. Сегодня все большее признание получает положение о том, что в основе успешности обучения лежат общие учебные действия, имеющие приоритетное значение над </w:t>
      </w:r>
      <w:proofErr w:type="spellStart"/>
      <w:r w:rsidRPr="00585FA8">
        <w:rPr>
          <w:rFonts w:ascii="Times New Roman" w:hAnsi="Times New Roman" w:cs="Times New Roman"/>
          <w:sz w:val="28"/>
          <w:szCs w:val="28"/>
        </w:rPr>
        <w:t>узкопредметными</w:t>
      </w:r>
      <w:proofErr w:type="spellEnd"/>
      <w:r w:rsidRPr="00585FA8">
        <w:rPr>
          <w:rFonts w:ascii="Times New Roman" w:hAnsi="Times New Roman" w:cs="Times New Roman"/>
          <w:sz w:val="28"/>
          <w:szCs w:val="28"/>
        </w:rPr>
        <w:t xml:space="preserve"> знаниями и навыками</w:t>
      </w:r>
      <w:r w:rsidR="00426DBE" w:rsidRPr="00585FA8">
        <w:rPr>
          <w:rFonts w:ascii="Times New Roman" w:hAnsi="Times New Roman" w:cs="Times New Roman"/>
          <w:sz w:val="28"/>
          <w:szCs w:val="28"/>
        </w:rPr>
        <w:t>, применимые как в рамках образовательного процесса, так и при решении проблем в реальных жизненных ситуациях</w:t>
      </w:r>
      <w:r w:rsidRPr="00585FA8">
        <w:rPr>
          <w:rFonts w:ascii="Times New Roman" w:hAnsi="Times New Roman" w:cs="Times New Roman"/>
          <w:sz w:val="28"/>
          <w:szCs w:val="28"/>
        </w:rPr>
        <w:t>.</w:t>
      </w:r>
    </w:p>
    <w:p w14:paraId="167091B8" w14:textId="77777777" w:rsidR="005B1403" w:rsidRPr="00585FA8" w:rsidRDefault="005B1403" w:rsidP="00585F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9104656" w14:textId="77720648" w:rsidR="00C24C39" w:rsidRPr="00585FA8" w:rsidRDefault="00585FA8" w:rsidP="00585FA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FA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C24C39" w:rsidRPr="00585FA8">
        <w:rPr>
          <w:rFonts w:ascii="Times New Roman" w:hAnsi="Times New Roman" w:cs="Times New Roman"/>
          <w:b/>
          <w:bCs/>
          <w:sz w:val="28"/>
          <w:szCs w:val="28"/>
        </w:rPr>
        <w:t>етапредметные компетенции</w:t>
      </w:r>
    </w:p>
    <w:p w14:paraId="60111E02" w14:textId="77777777" w:rsidR="00F2673C" w:rsidRPr="00585FA8" w:rsidRDefault="00F2673C" w:rsidP="00585FA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смотря на возросший интерес к теме </w:t>
      </w:r>
      <w:proofErr w:type="spellStart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метапредметности</w:t>
      </w:r>
      <w:proofErr w:type="spellEnd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педагогическом сообществе ученых и практиков, анализ существующих научных, публицистических, практических источников выявил наличие неоднозначного понимания термина «метапредметные компетенции».</w:t>
      </w:r>
    </w:p>
    <w:p w14:paraId="6ACD5FD8" w14:textId="77777777" w:rsidR="00080447" w:rsidRPr="00585FA8" w:rsidRDefault="00F2673C" w:rsidP="00585FA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распространена интерпретация метапредметных компетенций через отождествление их с другими их видами — ключевые, </w:t>
      </w:r>
      <w:proofErr w:type="spellStart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базовые и т. д. Вообще, следует отметить, что около-понятийное терминологическое поле феномена «</w:t>
      </w:r>
      <w:proofErr w:type="spellStart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метапредметность</w:t>
      </w:r>
      <w:proofErr w:type="spellEnd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 одной стороны, 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достаточно широко, а с другой стороны, отсутствует единая трактовка понятия, что говорит о </w:t>
      </w:r>
      <w:proofErr w:type="spellStart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малоизученно</w:t>
      </w:r>
      <w:r w:rsidR="00FB34A4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proofErr w:type="spellEnd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сложности вопроса. </w:t>
      </w:r>
    </w:p>
    <w:p w14:paraId="32CA376E" w14:textId="77777777" w:rsidR="00080447" w:rsidRPr="00585FA8" w:rsidRDefault="00F2673C" w:rsidP="00585FA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 можно встретить синонимичное употребление наряду с метапредметными компетенциями,</w:t>
      </w:r>
      <w:r w:rsidR="00080447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надпредметные</w:t>
      </w:r>
      <w:proofErr w:type="spellEnd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ключевые, универсальные, общие, базовые компетенции. Следует согласиться, что грани между перечисленными видами настолько тонки, что разобраться, есть ли между ними разница или нет, достаточно сложно. </w:t>
      </w:r>
      <w:proofErr w:type="spellStart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Надпредметные</w:t>
      </w:r>
      <w:proofErr w:type="spellEnd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трактуются либо как еще одна интерпретация </w:t>
      </w:r>
      <w:proofErr w:type="spellStart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метапредметности</w:t>
      </w:r>
      <w:proofErr w:type="spellEnd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сказать вариант перевода приставки «мета», либо как знания, умения и навыки, раскрывающие метапредметное содержание образования. </w:t>
      </w:r>
    </w:p>
    <w:p w14:paraId="0BB92B4A" w14:textId="54D9637B" w:rsidR="00F2673C" w:rsidRPr="00585FA8" w:rsidRDefault="00F2673C" w:rsidP="00585FA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ключевых, универсальных, общих, метапредметных компетенций между собой можно увидеть, выстроив их иерархию. В соответствии с разделением содержания образования на общее метапредметное (для всех предметов), межпредметное (для цикла предметов или образовательных областей) и предметное (для каждого учебного предмета), выстраиваются три уровня:</w:t>
      </w:r>
    </w:p>
    <w:p w14:paraId="59BE7353" w14:textId="1FDC5F93" w:rsidR="00F2673C" w:rsidRPr="00585FA8" w:rsidRDefault="00F2673C" w:rsidP="00585FA8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компетенции — относятся к метапредметному содержанию образования;</w:t>
      </w:r>
    </w:p>
    <w:p w14:paraId="7A5B0EE4" w14:textId="22EEE005" w:rsidR="00F2673C" w:rsidRPr="00585FA8" w:rsidRDefault="00F2673C" w:rsidP="00585FA8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общепредметные</w:t>
      </w:r>
      <w:proofErr w:type="spellEnd"/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— относятся к определенному кругу учебных предметов и образовательных областей;</w:t>
      </w:r>
    </w:p>
    <w:p w14:paraId="12573592" w14:textId="375F7F12" w:rsidR="00F2673C" w:rsidRPr="00585FA8" w:rsidRDefault="00F2673C" w:rsidP="00585FA8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компетенции — частные по отношению к двум предыдущим уровням компетенции, имеющие конкретное описание и возможность формирования в рамках учебных предметов.</w:t>
      </w:r>
    </w:p>
    <w:p w14:paraId="65589ED7" w14:textId="1D2F99BC" w:rsidR="00F2673C" w:rsidRPr="00585FA8" w:rsidRDefault="00FB34A4" w:rsidP="00585FA8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F2673C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673C" w:rsidRPr="00585F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етапредметные компетенции</w:t>
      </w:r>
      <w:r w:rsidR="00F2673C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представляются как</w:t>
      </w:r>
      <w:r w:rsidR="00F2673C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базовые, ключевые, универсальные способы действий, умения и навыки, соответствующие таким фундаментальным целям и задачам образования как:</w:t>
      </w:r>
    </w:p>
    <w:p w14:paraId="13D2850F" w14:textId="5CFFDFC5" w:rsidR="00F2673C" w:rsidRPr="00585FA8" w:rsidRDefault="00F2673C" w:rsidP="00585FA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получать знания (учить учиться);</w:t>
      </w:r>
    </w:p>
    <w:p w14:paraId="0E4759F5" w14:textId="145CEF46" w:rsidR="00F2673C" w:rsidRPr="00585FA8" w:rsidRDefault="00F2673C" w:rsidP="00585FA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жить (учение для бытия);</w:t>
      </w:r>
    </w:p>
    <w:p w14:paraId="6252C6BF" w14:textId="520C2014" w:rsidR="00F2673C" w:rsidRPr="00585FA8" w:rsidRDefault="00F2673C" w:rsidP="00585FA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жить вместе (учение для совместной жизни);</w:t>
      </w:r>
    </w:p>
    <w:p w14:paraId="1C9F76D0" w14:textId="0787457F" w:rsidR="00F2673C" w:rsidRPr="00585FA8" w:rsidRDefault="00F2673C" w:rsidP="00585FA8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работать и зарабатывать (учение для труда);</w:t>
      </w:r>
    </w:p>
    <w:p w14:paraId="41497FD7" w14:textId="753538CD" w:rsidR="00DB1D6C" w:rsidRPr="00585FA8" w:rsidRDefault="00080447" w:rsidP="00585FA8">
      <w:pPr>
        <w:pStyle w:val="2"/>
        <w:spacing w:before="240" w:beforeAutospacing="0" w:after="360" w:afterAutospacing="0"/>
        <w:contextualSpacing/>
        <w:jc w:val="both"/>
        <w:rPr>
          <w:sz w:val="28"/>
          <w:szCs w:val="28"/>
        </w:rPr>
      </w:pPr>
      <w:r w:rsidRPr="00585FA8">
        <w:rPr>
          <w:rStyle w:val="a4"/>
          <w:rFonts w:eastAsiaTheme="majorEastAsia"/>
          <w:sz w:val="28"/>
          <w:szCs w:val="28"/>
        </w:rPr>
        <w:t>Так что же т</w:t>
      </w:r>
      <w:r w:rsidR="00DB1D6C" w:rsidRPr="00585FA8">
        <w:rPr>
          <w:rStyle w:val="a4"/>
          <w:rFonts w:eastAsiaTheme="majorEastAsia"/>
          <w:sz w:val="28"/>
          <w:szCs w:val="28"/>
        </w:rPr>
        <w:t>акое метапредметные компетенции?</w:t>
      </w:r>
    </w:p>
    <w:p w14:paraId="36B88685" w14:textId="77777777" w:rsidR="00080447" w:rsidRPr="00585FA8" w:rsidRDefault="00DB1D6C" w:rsidP="00585FA8">
      <w:pPr>
        <w:pStyle w:val="a3"/>
        <w:spacing w:before="300" w:beforeAutospacing="0" w:after="300" w:afterAutospacing="0"/>
        <w:ind w:firstLine="708"/>
        <w:contextualSpacing/>
        <w:jc w:val="both"/>
        <w:rPr>
          <w:sz w:val="28"/>
          <w:szCs w:val="28"/>
        </w:rPr>
      </w:pPr>
      <w:r w:rsidRPr="00585FA8">
        <w:rPr>
          <w:sz w:val="28"/>
          <w:szCs w:val="28"/>
        </w:rPr>
        <w:t>Метапредметные компетенции/навыки — это те самые </w:t>
      </w:r>
      <w:hyperlink r:id="rId10" w:history="1">
        <w:r w:rsidRPr="00585FA8">
          <w:rPr>
            <w:rStyle w:val="a6"/>
            <w:color w:val="auto"/>
            <w:sz w:val="28"/>
            <w:szCs w:val="28"/>
          </w:rPr>
          <w:t xml:space="preserve">софт </w:t>
        </w:r>
        <w:proofErr w:type="spellStart"/>
        <w:r w:rsidRPr="00585FA8">
          <w:rPr>
            <w:rStyle w:val="a6"/>
            <w:color w:val="auto"/>
            <w:sz w:val="28"/>
            <w:szCs w:val="28"/>
          </w:rPr>
          <w:t>скиллз</w:t>
        </w:r>
        <w:proofErr w:type="spellEnd"/>
      </w:hyperlink>
      <w:r w:rsidRPr="00585FA8">
        <w:rPr>
          <w:sz w:val="28"/>
          <w:szCs w:val="28"/>
        </w:rPr>
        <w:t>, которым должны научиться учащиеся в процессе прохождения обучения в той или иной образовательной организации; это то, что должны уметь делать ученики помимо знания предметов.</w:t>
      </w:r>
    </w:p>
    <w:p w14:paraId="73822315" w14:textId="0C7D1C6F" w:rsidR="00DB1D6C" w:rsidRPr="00585FA8" w:rsidRDefault="00DB1D6C" w:rsidP="00585FA8">
      <w:pPr>
        <w:pStyle w:val="a3"/>
        <w:spacing w:before="300" w:beforeAutospacing="0" w:after="300" w:afterAutospacing="0"/>
        <w:ind w:firstLine="708"/>
        <w:contextualSpacing/>
        <w:jc w:val="both"/>
        <w:rPr>
          <w:sz w:val="28"/>
          <w:szCs w:val="28"/>
        </w:rPr>
      </w:pPr>
      <w:r w:rsidRPr="00585FA8">
        <w:rPr>
          <w:sz w:val="28"/>
          <w:szCs w:val="28"/>
        </w:rPr>
        <w:t>Зачем самим ученикам нужны метапредметные умения и навыки? Для воспитания в них личности, способной мыслить, меняться и развиваться. Без этого в современном мире им пришлось бы сложно</w:t>
      </w:r>
    </w:p>
    <w:p w14:paraId="6B2A3692" w14:textId="77777777" w:rsidR="00DB1D6C" w:rsidRPr="00585FA8" w:rsidRDefault="00DB1D6C" w:rsidP="00585FA8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585FA8">
        <w:rPr>
          <w:sz w:val="28"/>
          <w:szCs w:val="28"/>
        </w:rPr>
        <w:t>Если коротко, то:</w:t>
      </w:r>
    </w:p>
    <w:p w14:paraId="4D7C7ABF" w14:textId="40D8F170" w:rsidR="00DB1D6C" w:rsidRPr="00585FA8" w:rsidRDefault="00DB1D6C" w:rsidP="00585FA8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jc w:val="both"/>
        <w:rPr>
          <w:rFonts w:ascii="Times New Roman" w:hAnsi="Times New Roman" w:cs="Times New Roman"/>
          <w:color w:val="0A1620"/>
          <w:sz w:val="28"/>
          <w:szCs w:val="28"/>
        </w:rPr>
      </w:pPr>
      <w:r w:rsidRPr="00585FA8">
        <w:rPr>
          <w:rStyle w:val="a4"/>
          <w:rFonts w:ascii="Times New Roman" w:hAnsi="Times New Roman" w:cs="Times New Roman"/>
          <w:color w:val="0A1620"/>
          <w:sz w:val="28"/>
          <w:szCs w:val="28"/>
        </w:rPr>
        <w:t xml:space="preserve">Hard </w:t>
      </w:r>
      <w:proofErr w:type="spellStart"/>
      <w:r w:rsidRPr="00585FA8">
        <w:rPr>
          <w:rStyle w:val="a4"/>
          <w:rFonts w:ascii="Times New Roman" w:hAnsi="Times New Roman" w:cs="Times New Roman"/>
          <w:color w:val="0A1620"/>
          <w:sz w:val="28"/>
          <w:szCs w:val="28"/>
        </w:rPr>
        <w:t>skills</w:t>
      </w:r>
      <w:proofErr w:type="spellEnd"/>
      <w:r w:rsidRPr="00585FA8">
        <w:rPr>
          <w:rStyle w:val="a4"/>
          <w:rFonts w:ascii="Times New Roman" w:hAnsi="Times New Roman" w:cs="Times New Roman"/>
          <w:color w:val="0A1620"/>
          <w:sz w:val="28"/>
          <w:szCs w:val="28"/>
        </w:rPr>
        <w:t> </w:t>
      </w:r>
      <w:r w:rsidRPr="00585FA8">
        <w:rPr>
          <w:rFonts w:ascii="Times New Roman" w:hAnsi="Times New Roman" w:cs="Times New Roman"/>
          <w:color w:val="0A1620"/>
          <w:sz w:val="28"/>
          <w:szCs w:val="28"/>
        </w:rPr>
        <w:t xml:space="preserve">– то, чем можно овладеть в учебных заведениях. Это и иностранные языки, и программирование, и вождение автомобиля. </w:t>
      </w:r>
      <w:r w:rsidRPr="00585FA8">
        <w:rPr>
          <w:rFonts w:ascii="Times New Roman" w:hAnsi="Times New Roman" w:cs="Times New Roman"/>
          <w:color w:val="0A1620"/>
          <w:sz w:val="28"/>
          <w:szCs w:val="28"/>
        </w:rPr>
        <w:lastRenderedPageBreak/>
        <w:t>Для их освоения нужны инструкции и</w:t>
      </w:r>
      <w:r w:rsidR="00FB34A4" w:rsidRPr="00585FA8">
        <w:rPr>
          <w:rFonts w:ascii="Times New Roman" w:hAnsi="Times New Roman" w:cs="Times New Roman"/>
          <w:color w:val="0A1620"/>
          <w:sz w:val="28"/>
          <w:szCs w:val="28"/>
        </w:rPr>
        <w:t xml:space="preserve"> </w:t>
      </w:r>
      <w:r w:rsidRPr="00585FA8">
        <w:rPr>
          <w:rFonts w:ascii="Times New Roman" w:hAnsi="Times New Roman" w:cs="Times New Roman"/>
          <w:color w:val="0A1620"/>
          <w:sz w:val="28"/>
          <w:szCs w:val="28"/>
        </w:rPr>
        <w:t>интеллект. При освоении больше работает левое полушарие (то есть логика), важен высокий уровень IQ. </w:t>
      </w:r>
    </w:p>
    <w:p w14:paraId="3B7DC708" w14:textId="5DB31EAB" w:rsidR="00DB1D6C" w:rsidRPr="00585FA8" w:rsidRDefault="00DB1D6C" w:rsidP="00585FA8">
      <w:pPr>
        <w:numPr>
          <w:ilvl w:val="0"/>
          <w:numId w:val="9"/>
        </w:numPr>
        <w:shd w:val="clear" w:color="auto" w:fill="FFFFFF"/>
        <w:spacing w:after="0" w:line="240" w:lineRule="auto"/>
        <w:ind w:left="1320"/>
        <w:jc w:val="both"/>
        <w:rPr>
          <w:rFonts w:ascii="Times New Roman" w:hAnsi="Times New Roman" w:cs="Times New Roman"/>
          <w:color w:val="0A1620"/>
          <w:sz w:val="28"/>
          <w:szCs w:val="28"/>
        </w:rPr>
      </w:pPr>
      <w:r w:rsidRPr="00585FA8">
        <w:rPr>
          <w:rStyle w:val="a4"/>
          <w:rFonts w:ascii="Times New Roman" w:hAnsi="Times New Roman" w:cs="Times New Roman"/>
          <w:color w:val="0A1620"/>
          <w:sz w:val="28"/>
          <w:szCs w:val="28"/>
        </w:rPr>
        <w:t xml:space="preserve">Soft </w:t>
      </w:r>
      <w:proofErr w:type="spellStart"/>
      <w:r w:rsidRPr="00585FA8">
        <w:rPr>
          <w:rStyle w:val="a4"/>
          <w:rFonts w:ascii="Times New Roman" w:hAnsi="Times New Roman" w:cs="Times New Roman"/>
          <w:color w:val="0A1620"/>
          <w:sz w:val="28"/>
          <w:szCs w:val="28"/>
        </w:rPr>
        <w:t>Skills</w:t>
      </w:r>
      <w:proofErr w:type="spellEnd"/>
      <w:r w:rsidRPr="00585FA8">
        <w:rPr>
          <w:rStyle w:val="a4"/>
          <w:rFonts w:ascii="Times New Roman" w:hAnsi="Times New Roman" w:cs="Times New Roman"/>
          <w:color w:val="0A1620"/>
          <w:sz w:val="28"/>
          <w:szCs w:val="28"/>
        </w:rPr>
        <w:t> </w:t>
      </w:r>
      <w:r w:rsidRPr="00585FA8">
        <w:rPr>
          <w:rFonts w:ascii="Times New Roman" w:hAnsi="Times New Roman" w:cs="Times New Roman"/>
          <w:color w:val="0A1620"/>
          <w:sz w:val="28"/>
          <w:szCs w:val="28"/>
        </w:rPr>
        <w:t>– то, что нельзя подтвердить дипломом. Это коммуникабельность, уравновешенность, креативность, умение подстроиться под ситуацию и быстро среагировать в нестандартных обстоятельствах. При прокачке этих навыков работает правое полушарие (творческое), желательно иметь высокий уровень EQ (эмоционального интеллекта).</w:t>
      </w:r>
    </w:p>
    <w:p w14:paraId="78138741" w14:textId="77777777" w:rsidR="00585FA8" w:rsidRDefault="00585FA8" w:rsidP="00585FA8">
      <w:pPr>
        <w:pStyle w:val="2"/>
        <w:shd w:val="clear" w:color="auto" w:fill="FFFFFF"/>
        <w:spacing w:before="0" w:beforeAutospacing="0" w:after="0" w:afterAutospacing="0"/>
        <w:jc w:val="both"/>
        <w:rPr>
          <w:rStyle w:val="a4"/>
          <w:color w:val="0A1620"/>
          <w:sz w:val="28"/>
          <w:szCs w:val="28"/>
        </w:rPr>
      </w:pPr>
    </w:p>
    <w:p w14:paraId="634948FC" w14:textId="659AA0B1" w:rsidR="00DB1D6C" w:rsidRPr="00585FA8" w:rsidRDefault="00DB1D6C" w:rsidP="00585FA8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b w:val="0"/>
          <w:bCs w:val="0"/>
          <w:color w:val="0A1620"/>
          <w:sz w:val="28"/>
          <w:szCs w:val="28"/>
        </w:rPr>
      </w:pPr>
      <w:r w:rsidRPr="00585FA8">
        <w:rPr>
          <w:rStyle w:val="a4"/>
          <w:color w:val="0A1620"/>
          <w:sz w:val="28"/>
          <w:szCs w:val="28"/>
        </w:rPr>
        <w:t xml:space="preserve">Что важнее: Soft или Hard </w:t>
      </w:r>
      <w:proofErr w:type="spellStart"/>
      <w:r w:rsidRPr="00585FA8">
        <w:rPr>
          <w:rStyle w:val="a4"/>
          <w:color w:val="0A1620"/>
          <w:sz w:val="28"/>
          <w:szCs w:val="28"/>
        </w:rPr>
        <w:t>skills</w:t>
      </w:r>
      <w:proofErr w:type="spellEnd"/>
      <w:r w:rsidRPr="00585FA8">
        <w:rPr>
          <w:rStyle w:val="a4"/>
          <w:color w:val="0A1620"/>
          <w:sz w:val="28"/>
          <w:szCs w:val="28"/>
        </w:rPr>
        <w:t>?</w:t>
      </w:r>
    </w:p>
    <w:p w14:paraId="0D81C58A" w14:textId="77777777" w:rsidR="00DB1D6C" w:rsidRPr="00585FA8" w:rsidRDefault="00DB1D6C" w:rsidP="00585FA8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color w:val="0A1620"/>
          <w:sz w:val="28"/>
          <w:szCs w:val="28"/>
        </w:rPr>
      </w:pPr>
      <w:r w:rsidRPr="00585FA8">
        <w:rPr>
          <w:color w:val="0A1620"/>
          <w:sz w:val="28"/>
          <w:szCs w:val="28"/>
        </w:rPr>
        <w:t>Всё зависит от профессии. </w:t>
      </w:r>
    </w:p>
    <w:p w14:paraId="4683F861" w14:textId="77777777" w:rsidR="00DB1D6C" w:rsidRPr="00585FA8" w:rsidRDefault="00DB1D6C" w:rsidP="00585FA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A1620"/>
          <w:sz w:val="28"/>
          <w:szCs w:val="28"/>
        </w:rPr>
      </w:pPr>
      <w:r w:rsidRPr="00585FA8">
        <w:rPr>
          <w:rStyle w:val="a4"/>
          <w:color w:val="0A1620"/>
          <w:sz w:val="28"/>
          <w:szCs w:val="28"/>
        </w:rPr>
        <w:t xml:space="preserve">Есть профессии, в которых делается акцент на Hard </w:t>
      </w:r>
      <w:proofErr w:type="spellStart"/>
      <w:r w:rsidRPr="00585FA8">
        <w:rPr>
          <w:rStyle w:val="a4"/>
          <w:color w:val="0A1620"/>
          <w:sz w:val="28"/>
          <w:szCs w:val="28"/>
        </w:rPr>
        <w:t>skills</w:t>
      </w:r>
      <w:proofErr w:type="spellEnd"/>
      <w:r w:rsidRPr="00585FA8">
        <w:rPr>
          <w:rStyle w:val="a4"/>
          <w:color w:val="0A1620"/>
          <w:sz w:val="28"/>
          <w:szCs w:val="28"/>
        </w:rPr>
        <w:t>. </w:t>
      </w:r>
      <w:r w:rsidRPr="00585FA8">
        <w:rPr>
          <w:color w:val="0A1620"/>
          <w:sz w:val="28"/>
          <w:szCs w:val="28"/>
        </w:rPr>
        <w:t>Например, программисты и ученые могут совершенно спокойно делать свою работу, выполняя нужные алгоритмы и почти не коммуницируя с людьми.</w:t>
      </w:r>
    </w:p>
    <w:p w14:paraId="4FDC7263" w14:textId="77777777" w:rsidR="00DB1D6C" w:rsidRPr="00585FA8" w:rsidRDefault="00DB1D6C" w:rsidP="00585FA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A1620"/>
          <w:sz w:val="28"/>
          <w:szCs w:val="28"/>
        </w:rPr>
      </w:pPr>
      <w:r w:rsidRPr="00585FA8">
        <w:rPr>
          <w:rStyle w:val="a4"/>
          <w:color w:val="0A1620"/>
          <w:sz w:val="28"/>
          <w:szCs w:val="28"/>
        </w:rPr>
        <w:t xml:space="preserve">В некоторых сферах важен идеальный баланс Soft и Hard </w:t>
      </w:r>
      <w:proofErr w:type="spellStart"/>
      <w:r w:rsidRPr="00585FA8">
        <w:rPr>
          <w:rStyle w:val="a4"/>
          <w:color w:val="0A1620"/>
          <w:sz w:val="28"/>
          <w:szCs w:val="28"/>
        </w:rPr>
        <w:t>skills</w:t>
      </w:r>
      <w:proofErr w:type="spellEnd"/>
      <w:r w:rsidRPr="00585FA8">
        <w:rPr>
          <w:color w:val="0A1620"/>
          <w:sz w:val="28"/>
          <w:szCs w:val="28"/>
        </w:rPr>
        <w:t>. Скажем, юристам или бухгалтерам нужно хорошо разбираться документах и рабочих программах, а также уметь налаживать отношения с окружающими (иногда не самыми приятными).</w:t>
      </w:r>
    </w:p>
    <w:p w14:paraId="571D0EF0" w14:textId="77777777" w:rsidR="00DB1D6C" w:rsidRPr="00585FA8" w:rsidRDefault="00DB1D6C" w:rsidP="00585FA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A1620"/>
          <w:sz w:val="28"/>
          <w:szCs w:val="28"/>
        </w:rPr>
      </w:pPr>
      <w:r w:rsidRPr="00585FA8">
        <w:rPr>
          <w:rStyle w:val="a4"/>
          <w:color w:val="0A1620"/>
          <w:sz w:val="28"/>
          <w:szCs w:val="28"/>
        </w:rPr>
        <w:t xml:space="preserve">А иногда Soft </w:t>
      </w:r>
      <w:proofErr w:type="spellStart"/>
      <w:r w:rsidRPr="00585FA8">
        <w:rPr>
          <w:rStyle w:val="a4"/>
          <w:color w:val="0A1620"/>
          <w:sz w:val="28"/>
          <w:szCs w:val="28"/>
        </w:rPr>
        <w:t>Skills</w:t>
      </w:r>
      <w:proofErr w:type="spellEnd"/>
      <w:r w:rsidRPr="00585FA8">
        <w:rPr>
          <w:rStyle w:val="a4"/>
          <w:color w:val="0A1620"/>
          <w:sz w:val="28"/>
          <w:szCs w:val="28"/>
        </w:rPr>
        <w:t> играют ключевую роль. </w:t>
      </w:r>
      <w:r w:rsidRPr="00585FA8">
        <w:rPr>
          <w:color w:val="0A1620"/>
          <w:sz w:val="28"/>
          <w:szCs w:val="28"/>
        </w:rPr>
        <w:t xml:space="preserve">Представителям творческих профессий, журналистам, психологам, маркетологам без Soft </w:t>
      </w:r>
      <w:proofErr w:type="spellStart"/>
      <w:r w:rsidRPr="00585FA8">
        <w:rPr>
          <w:color w:val="0A1620"/>
          <w:sz w:val="28"/>
          <w:szCs w:val="28"/>
        </w:rPr>
        <w:t>Skills</w:t>
      </w:r>
      <w:proofErr w:type="spellEnd"/>
      <w:r w:rsidRPr="00585FA8">
        <w:rPr>
          <w:color w:val="0A1620"/>
          <w:sz w:val="28"/>
          <w:szCs w:val="28"/>
        </w:rPr>
        <w:t xml:space="preserve"> никуда. Интуиция, уверенность в себе, креативность, гибкость, лидерские качества и другие навыки здесь определяют степень успешности человека в профессии.</w:t>
      </w:r>
    </w:p>
    <w:p w14:paraId="00CDDEF2" w14:textId="77777777" w:rsidR="00080447" w:rsidRPr="00585FA8" w:rsidRDefault="00DB1D6C" w:rsidP="00585F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color w:val="0A1620"/>
          <w:sz w:val="28"/>
          <w:szCs w:val="28"/>
        </w:rPr>
      </w:pPr>
      <w:r w:rsidRPr="00585FA8">
        <w:rPr>
          <w:rStyle w:val="a7"/>
          <w:color w:val="0A1620"/>
          <w:sz w:val="28"/>
          <w:szCs w:val="28"/>
        </w:rPr>
        <w:t>Но есть ещё 1 нюанс. </w:t>
      </w:r>
    </w:p>
    <w:p w14:paraId="10D2F843" w14:textId="600D7EFF" w:rsidR="00DB1D6C" w:rsidRPr="00585FA8" w:rsidRDefault="00DB1D6C" w:rsidP="00585FA8">
      <w:pPr>
        <w:pStyle w:val="a3"/>
        <w:shd w:val="clear" w:color="auto" w:fill="FFFFFF"/>
        <w:spacing w:before="0" w:beforeAutospacing="0" w:after="0" w:afterAutospacing="0"/>
        <w:jc w:val="both"/>
        <w:rPr>
          <w:color w:val="0A1620"/>
          <w:sz w:val="28"/>
          <w:szCs w:val="28"/>
        </w:rPr>
      </w:pPr>
      <w:r w:rsidRPr="00585FA8">
        <w:rPr>
          <w:rStyle w:val="a7"/>
          <w:b/>
          <w:bCs/>
          <w:color w:val="0A1620"/>
          <w:sz w:val="28"/>
          <w:szCs w:val="28"/>
        </w:rPr>
        <w:t xml:space="preserve">Hard </w:t>
      </w:r>
      <w:proofErr w:type="spellStart"/>
      <w:r w:rsidRPr="00585FA8">
        <w:rPr>
          <w:rStyle w:val="a7"/>
          <w:b/>
          <w:bCs/>
          <w:color w:val="0A1620"/>
          <w:sz w:val="28"/>
          <w:szCs w:val="28"/>
        </w:rPr>
        <w:t>skills</w:t>
      </w:r>
      <w:proofErr w:type="spellEnd"/>
      <w:r w:rsidRPr="00585FA8">
        <w:rPr>
          <w:rStyle w:val="a7"/>
          <w:b/>
          <w:bCs/>
          <w:color w:val="0A1620"/>
          <w:sz w:val="28"/>
          <w:szCs w:val="28"/>
        </w:rPr>
        <w:t> </w:t>
      </w:r>
      <w:r w:rsidRPr="00585FA8">
        <w:rPr>
          <w:rStyle w:val="a4"/>
          <w:i/>
          <w:iCs/>
          <w:color w:val="0A1620"/>
          <w:sz w:val="28"/>
          <w:szCs w:val="28"/>
        </w:rPr>
        <w:t>можно</w:t>
      </w:r>
      <w:r w:rsidRPr="00585FA8">
        <w:rPr>
          <w:rStyle w:val="a7"/>
          <w:color w:val="0A1620"/>
          <w:sz w:val="28"/>
          <w:szCs w:val="28"/>
        </w:rPr>
        <w:t> легко разложить на алгоритмы, </w:t>
      </w:r>
      <w:r w:rsidRPr="00585FA8">
        <w:rPr>
          <w:rStyle w:val="a4"/>
          <w:i/>
          <w:iCs/>
          <w:color w:val="0A1620"/>
          <w:sz w:val="28"/>
          <w:szCs w:val="28"/>
        </w:rPr>
        <w:t>автоматизировать</w:t>
      </w:r>
      <w:r w:rsidRPr="00585FA8">
        <w:rPr>
          <w:rStyle w:val="a7"/>
          <w:color w:val="0A1620"/>
          <w:sz w:val="28"/>
          <w:szCs w:val="28"/>
        </w:rPr>
        <w:t> и доверить выполнение таких задач роботизированным системам. Но </w:t>
      </w:r>
      <w:r w:rsidRPr="00585FA8">
        <w:rPr>
          <w:rStyle w:val="a4"/>
          <w:i/>
          <w:iCs/>
          <w:color w:val="0A1620"/>
          <w:sz w:val="28"/>
          <w:szCs w:val="28"/>
        </w:rPr>
        <w:t>по-настоящему человеческие навыки машины пока освоить не могут</w:t>
      </w:r>
      <w:r w:rsidRPr="00585FA8">
        <w:rPr>
          <w:rStyle w:val="a7"/>
          <w:color w:val="0A1620"/>
          <w:sz w:val="28"/>
          <w:szCs w:val="28"/>
        </w:rPr>
        <w:t xml:space="preserve">. А может, и вовсе не смогут. Поэтому работа над Soft </w:t>
      </w:r>
      <w:proofErr w:type="spellStart"/>
      <w:r w:rsidRPr="00585FA8">
        <w:rPr>
          <w:rStyle w:val="a7"/>
          <w:color w:val="0A1620"/>
          <w:sz w:val="28"/>
          <w:szCs w:val="28"/>
        </w:rPr>
        <w:t>Skills</w:t>
      </w:r>
      <w:proofErr w:type="spellEnd"/>
      <w:r w:rsidR="000040BF" w:rsidRPr="00585FA8">
        <w:rPr>
          <w:rStyle w:val="a7"/>
          <w:color w:val="0A1620"/>
          <w:sz w:val="28"/>
          <w:szCs w:val="28"/>
        </w:rPr>
        <w:t xml:space="preserve"> - этими самыми метапредметными компетенциями, -</w:t>
      </w:r>
      <w:r w:rsidRPr="00585FA8">
        <w:rPr>
          <w:rStyle w:val="a7"/>
          <w:color w:val="0A1620"/>
          <w:sz w:val="28"/>
          <w:szCs w:val="28"/>
        </w:rPr>
        <w:t> сегодня актуальна как никогда.</w:t>
      </w:r>
    </w:p>
    <w:p w14:paraId="16CEA3EC" w14:textId="1073413F" w:rsidR="00414A41" w:rsidRPr="00585FA8" w:rsidRDefault="00414A41" w:rsidP="00585F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09ABD51" w14:textId="680C6A57" w:rsidR="00414A41" w:rsidRPr="00585FA8" w:rsidRDefault="00585FA8" w:rsidP="00585F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414A41" w:rsidRPr="00585FA8">
        <w:rPr>
          <w:rFonts w:ascii="Times New Roman" w:hAnsi="Times New Roman" w:cs="Times New Roman"/>
          <w:sz w:val="28"/>
          <w:szCs w:val="28"/>
          <w:u w:val="single"/>
        </w:rPr>
        <w:t>етапредметные умения и навыки</w:t>
      </w:r>
    </w:p>
    <w:p w14:paraId="244F20D3" w14:textId="61DC4739" w:rsidR="00414A41" w:rsidRPr="00585FA8" w:rsidRDefault="00414A41" w:rsidP="00585F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обучение учащихся</w:t>
      </w:r>
      <w:r w:rsidR="000040BF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</w:t>
      </w:r>
      <w:r w:rsidR="000040BF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ющее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</w:t>
      </w:r>
      <w:r w:rsidRPr="00585F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метапредметных умений 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навыков</w:t>
      </w:r>
      <w:r w:rsidR="000040BF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 ориентировано и имеет следующие преимущества:</w:t>
      </w:r>
    </w:p>
    <w:p w14:paraId="0AAB04B7" w14:textId="77777777" w:rsidR="00414A41" w:rsidRPr="00585FA8" w:rsidRDefault="00414A41" w:rsidP="00585FA8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характеризуется возрастанием интереса и вовлечённости в работу по мере её выполнения;</w:t>
      </w:r>
    </w:p>
    <w:p w14:paraId="5DE08D96" w14:textId="77777777" w:rsidR="00414A41" w:rsidRPr="00585FA8" w:rsidRDefault="00414A41" w:rsidP="00585FA8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реализовать педагогические цели на всех этапах обучения;</w:t>
      </w:r>
    </w:p>
    <w:p w14:paraId="0AA49AAC" w14:textId="77777777" w:rsidR="00414A41" w:rsidRPr="00585FA8" w:rsidRDefault="00414A41" w:rsidP="00585FA8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учиться на собственном опыте, на реализации конкретного дела;</w:t>
      </w:r>
    </w:p>
    <w:p w14:paraId="67CE7087" w14:textId="77777777" w:rsidR="00414A41" w:rsidRPr="00585FA8" w:rsidRDefault="00414A41" w:rsidP="00585FA8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приносит удовлетворение ученикам, видящим продукт собственного труда.</w:t>
      </w:r>
    </w:p>
    <w:p w14:paraId="75BFE626" w14:textId="581F5DC7" w:rsidR="00414A41" w:rsidRPr="00585FA8" w:rsidRDefault="00414A41" w:rsidP="00585FA8">
      <w:pPr>
        <w:pStyle w:val="a3"/>
        <w:jc w:val="both"/>
        <w:rPr>
          <w:color w:val="000000"/>
          <w:sz w:val="28"/>
          <w:szCs w:val="28"/>
        </w:rPr>
      </w:pPr>
      <w:r w:rsidRPr="00585FA8">
        <w:rPr>
          <w:color w:val="000000"/>
          <w:sz w:val="28"/>
          <w:szCs w:val="28"/>
        </w:rPr>
        <w:t xml:space="preserve">Формируя </w:t>
      </w:r>
      <w:r w:rsidRPr="00585FA8">
        <w:rPr>
          <w:b/>
          <w:bCs/>
          <w:i/>
          <w:iCs/>
          <w:sz w:val="28"/>
          <w:szCs w:val="28"/>
        </w:rPr>
        <w:t>метапредметные умения</w:t>
      </w:r>
      <w:r w:rsidRPr="00585FA8">
        <w:rPr>
          <w:color w:val="000000"/>
          <w:sz w:val="28"/>
          <w:szCs w:val="28"/>
        </w:rPr>
        <w:t xml:space="preserve">, педагог </w:t>
      </w:r>
      <w:r w:rsidR="00080447" w:rsidRPr="00585FA8">
        <w:rPr>
          <w:color w:val="000000"/>
          <w:sz w:val="28"/>
          <w:szCs w:val="28"/>
        </w:rPr>
        <w:t xml:space="preserve">на уроке </w:t>
      </w:r>
      <w:r w:rsidRPr="00585FA8">
        <w:rPr>
          <w:color w:val="000000"/>
          <w:sz w:val="28"/>
          <w:szCs w:val="28"/>
        </w:rPr>
        <w:t>тем самым организует образовательное движение учащегося в разных полях предметного знания: ученик не заучивает информацию, но присваивает разные культурные способы работы со знанием.</w:t>
      </w:r>
    </w:p>
    <w:p w14:paraId="60CC9A7A" w14:textId="77777777" w:rsidR="00414A41" w:rsidRPr="00585FA8" w:rsidRDefault="00414A41" w:rsidP="00585F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280F77C" w14:textId="011D4C90" w:rsidR="00414A41" w:rsidRPr="00585FA8" w:rsidRDefault="00414A41" w:rsidP="00585FA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FA8">
        <w:rPr>
          <w:rFonts w:ascii="Times New Roman" w:hAnsi="Times New Roman" w:cs="Times New Roman"/>
          <w:b/>
          <w:bCs/>
          <w:sz w:val="28"/>
          <w:szCs w:val="28"/>
        </w:rPr>
        <w:t>Метапредметный урок</w:t>
      </w:r>
    </w:p>
    <w:p w14:paraId="745FEECE" w14:textId="304D7590" w:rsidR="00414A41" w:rsidRPr="00585FA8" w:rsidRDefault="00414A41" w:rsidP="00585FA8">
      <w:pPr>
        <w:pStyle w:val="a3"/>
        <w:jc w:val="both"/>
        <w:rPr>
          <w:color w:val="000000"/>
          <w:sz w:val="28"/>
          <w:szCs w:val="28"/>
        </w:rPr>
      </w:pPr>
      <w:r w:rsidRPr="00585FA8">
        <w:rPr>
          <w:rStyle w:val="a4"/>
          <w:b w:val="0"/>
          <w:bCs w:val="0"/>
          <w:color w:val="000000"/>
          <w:sz w:val="28"/>
          <w:szCs w:val="28"/>
        </w:rPr>
        <w:t>Метапредметный урок -</w:t>
      </w:r>
      <w:r w:rsidR="000040BF" w:rsidRPr="00585FA8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 w:rsidRPr="00585FA8">
        <w:rPr>
          <w:rStyle w:val="a4"/>
          <w:b w:val="0"/>
          <w:bCs w:val="0"/>
          <w:color w:val="000000"/>
          <w:sz w:val="28"/>
          <w:szCs w:val="28"/>
        </w:rPr>
        <w:t>это урок, на котором</w:t>
      </w:r>
      <w:r w:rsidRPr="00585FA8">
        <w:rPr>
          <w:rStyle w:val="a4"/>
          <w:color w:val="000000"/>
          <w:sz w:val="28"/>
          <w:szCs w:val="28"/>
        </w:rPr>
        <w:t>...</w:t>
      </w:r>
    </w:p>
    <w:p w14:paraId="1F594202" w14:textId="77777777" w:rsidR="00414A41" w:rsidRPr="00585FA8" w:rsidRDefault="00414A41" w:rsidP="00585FA8">
      <w:pPr>
        <w:pStyle w:val="a3"/>
        <w:contextualSpacing/>
        <w:jc w:val="both"/>
        <w:rPr>
          <w:iCs/>
          <w:sz w:val="28"/>
          <w:szCs w:val="28"/>
        </w:rPr>
      </w:pPr>
      <w:r w:rsidRPr="00585FA8">
        <w:rPr>
          <w:rStyle w:val="a4"/>
          <w:i/>
          <w:sz w:val="28"/>
          <w:szCs w:val="28"/>
        </w:rPr>
        <w:t> </w:t>
      </w:r>
      <w:r w:rsidRPr="00585FA8">
        <w:rPr>
          <w:rStyle w:val="a4"/>
          <w:iCs/>
          <w:sz w:val="28"/>
          <w:szCs w:val="28"/>
        </w:rPr>
        <w:t xml:space="preserve">- </w:t>
      </w:r>
      <w:r w:rsidRPr="00585FA8">
        <w:rPr>
          <w:iCs/>
          <w:sz w:val="28"/>
          <w:szCs w:val="28"/>
        </w:rPr>
        <w:t>происходит интеграция различных профилей обучения в единую систему знаний о мире.</w:t>
      </w:r>
    </w:p>
    <w:p w14:paraId="720F06C0" w14:textId="64556CDF" w:rsidR="00585FA8" w:rsidRDefault="00414A41" w:rsidP="00585FA8">
      <w:pPr>
        <w:pStyle w:val="a3"/>
        <w:contextualSpacing/>
        <w:jc w:val="both"/>
        <w:rPr>
          <w:iCs/>
          <w:sz w:val="28"/>
          <w:szCs w:val="28"/>
        </w:rPr>
      </w:pPr>
      <w:r w:rsidRPr="00585FA8">
        <w:rPr>
          <w:iCs/>
          <w:sz w:val="28"/>
          <w:szCs w:val="28"/>
        </w:rPr>
        <w:t>- обязательно  происходит работа с деятельностью учащегося, передача учащимся не просто знаний, а именно деятельностных способов работы со знаниями  и, соответственно,  деятельностных единиц содержания.</w:t>
      </w:r>
    </w:p>
    <w:p w14:paraId="46352D9B" w14:textId="77777777" w:rsidR="00585FA8" w:rsidRPr="00585FA8" w:rsidRDefault="00585FA8" w:rsidP="00585FA8">
      <w:pPr>
        <w:pStyle w:val="a3"/>
        <w:contextualSpacing/>
        <w:jc w:val="both"/>
        <w:rPr>
          <w:iCs/>
          <w:sz w:val="28"/>
          <w:szCs w:val="28"/>
        </w:rPr>
      </w:pPr>
    </w:p>
    <w:p w14:paraId="215C835F" w14:textId="7C58B46F" w:rsidR="00414A41" w:rsidRPr="00585FA8" w:rsidRDefault="00414A41" w:rsidP="00585FA8">
      <w:pPr>
        <w:pStyle w:val="a3"/>
        <w:jc w:val="both"/>
        <w:rPr>
          <w:bCs/>
          <w:iCs/>
          <w:sz w:val="28"/>
          <w:szCs w:val="28"/>
          <w:u w:val="single"/>
        </w:rPr>
      </w:pPr>
      <w:r w:rsidRPr="00585FA8">
        <w:rPr>
          <w:bCs/>
          <w:iCs/>
          <w:sz w:val="28"/>
          <w:szCs w:val="28"/>
          <w:u w:val="single"/>
        </w:rPr>
        <w:t>"Не мыслям следует учить, а мыслить" (</w:t>
      </w:r>
      <w:proofErr w:type="spellStart"/>
      <w:r w:rsidRPr="00585FA8">
        <w:rPr>
          <w:bCs/>
          <w:iCs/>
          <w:sz w:val="28"/>
          <w:szCs w:val="28"/>
          <w:u w:val="single"/>
        </w:rPr>
        <w:t>И.Кант</w:t>
      </w:r>
      <w:proofErr w:type="spellEnd"/>
      <w:r w:rsidRPr="00585FA8">
        <w:rPr>
          <w:bCs/>
          <w:iCs/>
          <w:sz w:val="28"/>
          <w:szCs w:val="28"/>
          <w:u w:val="single"/>
        </w:rPr>
        <w:t xml:space="preserve">). </w:t>
      </w:r>
    </w:p>
    <w:p w14:paraId="75288B2E" w14:textId="77777777" w:rsidR="00414A41" w:rsidRPr="00585FA8" w:rsidRDefault="00414A41" w:rsidP="00585FA8">
      <w:pPr>
        <w:pStyle w:val="a3"/>
        <w:ind w:firstLine="708"/>
        <w:contextualSpacing/>
        <w:jc w:val="both"/>
        <w:rPr>
          <w:bCs/>
          <w:sz w:val="28"/>
          <w:szCs w:val="28"/>
          <w:u w:val="single"/>
        </w:rPr>
      </w:pPr>
      <w:r w:rsidRPr="00585FA8">
        <w:rPr>
          <w:bCs/>
          <w:sz w:val="28"/>
          <w:szCs w:val="28"/>
        </w:rPr>
        <w:t xml:space="preserve">Учить мыслям бессмысленно, т.к. в современном мире происходит быстрое устаревание информации, а потому на первый план выходит </w:t>
      </w:r>
      <w:r w:rsidRPr="00585FA8">
        <w:rPr>
          <w:bCs/>
          <w:sz w:val="28"/>
          <w:szCs w:val="28"/>
          <w:u w:val="single"/>
        </w:rPr>
        <w:t>обучение способам работы с информацией.</w:t>
      </w:r>
    </w:p>
    <w:p w14:paraId="2F706257" w14:textId="77777777" w:rsidR="00414A41" w:rsidRPr="00585FA8" w:rsidRDefault="00414A41" w:rsidP="00585FA8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585FA8">
        <w:rPr>
          <w:color w:val="000000"/>
          <w:sz w:val="28"/>
          <w:szCs w:val="28"/>
        </w:rPr>
        <w:t>- школьники учатся общим приемам, техникам, схемам, образцам мыслительной работы, которые лежат над предметами, поверх предметов, но которые воспроизводятся при работе с любым предметным материалом, у учащихся формируются универсальные учебные действия (УУД), т.е. умение учиться, способность к саморазвитию и самосовершенствованию путем сознательного и активного усвоения нового социального опыта.</w:t>
      </w:r>
    </w:p>
    <w:p w14:paraId="05797C8D" w14:textId="77777777" w:rsidR="00414A41" w:rsidRPr="00585FA8" w:rsidRDefault="00414A41" w:rsidP="00585FA8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585FA8">
        <w:rPr>
          <w:color w:val="000000"/>
          <w:sz w:val="28"/>
          <w:szCs w:val="28"/>
        </w:rPr>
        <w:t>- ученик проживает историю открытия явления, то есть воспринимает одномоментно весь необходимый для этого опыт.</w:t>
      </w:r>
    </w:p>
    <w:p w14:paraId="20ABD1A4" w14:textId="77777777" w:rsidR="00414A41" w:rsidRPr="00585FA8" w:rsidRDefault="00414A41" w:rsidP="00585FA8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585FA8">
        <w:rPr>
          <w:color w:val="000000"/>
          <w:sz w:val="28"/>
          <w:szCs w:val="28"/>
        </w:rPr>
        <w:t>- ученик осваивает способы, даже не деятельности – ЖИЗНИ.</w:t>
      </w:r>
    </w:p>
    <w:p w14:paraId="471DC9C6" w14:textId="01237924" w:rsidR="00C24C39" w:rsidRPr="00585FA8" w:rsidRDefault="00585FA8" w:rsidP="00585F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5A687C8" w14:textId="5C6E9041" w:rsidR="00C24C39" w:rsidRPr="00585FA8" w:rsidRDefault="00585FA8" w:rsidP="00585FA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FA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24C39" w:rsidRPr="00585FA8">
        <w:rPr>
          <w:rFonts w:ascii="Times New Roman" w:hAnsi="Times New Roman" w:cs="Times New Roman"/>
          <w:b/>
          <w:bCs/>
          <w:sz w:val="28"/>
          <w:szCs w:val="28"/>
        </w:rPr>
        <w:t>собенности уроков искусства</w:t>
      </w:r>
    </w:p>
    <w:p w14:paraId="60333070" w14:textId="77777777" w:rsidR="00030F5A" w:rsidRPr="00585FA8" w:rsidRDefault="00030F5A" w:rsidP="00585FA8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hAnsi="Times New Roman" w:cs="Times New Roman"/>
          <w:sz w:val="28"/>
          <w:szCs w:val="28"/>
        </w:rPr>
        <w:t>Искусство в школе – предмет сегодня не самый популярный. Музыка, живопись, театр, кино, балет, цирк, скульптура, архитектура, фото, видеоискусство и др., всё это выведено за рамки так называемых «основных» предметов.</w:t>
      </w:r>
    </w:p>
    <w:p w14:paraId="26D6166D" w14:textId="77777777" w:rsidR="00030F5A" w:rsidRPr="00585FA8" w:rsidRDefault="00030F5A" w:rsidP="00585FA8">
      <w:pPr>
        <w:widowControl w:val="0"/>
        <w:autoSpaceDE w:val="0"/>
        <w:autoSpaceDN w:val="0"/>
        <w:adjustRightInd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hAnsi="Times New Roman" w:cs="Times New Roman"/>
          <w:sz w:val="28"/>
          <w:szCs w:val="28"/>
        </w:rPr>
        <w:t xml:space="preserve">Между тем, именно искусство содержит метапредметные основания образования. Искусство направляет мысли и чувства человека вглубь созданных образов. В итоге ученик учится смотреть и видеть то, что находится «за» его непосредственным восприятием. </w:t>
      </w:r>
    </w:p>
    <w:p w14:paraId="78228AC9" w14:textId="66A96DB7" w:rsidR="00030F5A" w:rsidRPr="00585FA8" w:rsidRDefault="00030F5A" w:rsidP="00585F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hAnsi="Times New Roman" w:cs="Times New Roman"/>
          <w:sz w:val="28"/>
          <w:szCs w:val="28"/>
        </w:rPr>
        <w:lastRenderedPageBreak/>
        <w:t xml:space="preserve">Именно такое </w:t>
      </w:r>
      <w:r w:rsidR="000040BF" w:rsidRPr="00585FA8">
        <w:rPr>
          <w:rFonts w:ascii="Times New Roman" w:hAnsi="Times New Roman" w:cs="Times New Roman"/>
          <w:sz w:val="28"/>
          <w:szCs w:val="28"/>
        </w:rPr>
        <w:t>«</w:t>
      </w:r>
      <w:r w:rsidRPr="00585FA8">
        <w:rPr>
          <w:rFonts w:ascii="Times New Roman" w:hAnsi="Times New Roman" w:cs="Times New Roman"/>
          <w:sz w:val="28"/>
          <w:szCs w:val="28"/>
        </w:rPr>
        <w:t>смотрение</w:t>
      </w:r>
      <w:r w:rsidR="000040BF" w:rsidRPr="00585FA8">
        <w:rPr>
          <w:rFonts w:ascii="Times New Roman" w:hAnsi="Times New Roman" w:cs="Times New Roman"/>
          <w:sz w:val="28"/>
          <w:szCs w:val="28"/>
        </w:rPr>
        <w:t>»</w:t>
      </w:r>
      <w:r w:rsidRPr="00585FA8">
        <w:rPr>
          <w:rFonts w:ascii="Times New Roman" w:hAnsi="Times New Roman" w:cs="Times New Roman"/>
          <w:sz w:val="28"/>
          <w:szCs w:val="28"/>
        </w:rPr>
        <w:t xml:space="preserve">, </w:t>
      </w:r>
      <w:r w:rsidR="000040BF" w:rsidRPr="00585FA8">
        <w:rPr>
          <w:rFonts w:ascii="Times New Roman" w:hAnsi="Times New Roman" w:cs="Times New Roman"/>
          <w:sz w:val="28"/>
          <w:szCs w:val="28"/>
        </w:rPr>
        <w:t>«</w:t>
      </w:r>
      <w:r w:rsidRPr="00585FA8">
        <w:rPr>
          <w:rFonts w:ascii="Times New Roman" w:hAnsi="Times New Roman" w:cs="Times New Roman"/>
          <w:sz w:val="28"/>
          <w:szCs w:val="28"/>
        </w:rPr>
        <w:t>слушание</w:t>
      </w:r>
      <w:r w:rsidR="000040BF" w:rsidRPr="00585FA8">
        <w:rPr>
          <w:rFonts w:ascii="Times New Roman" w:hAnsi="Times New Roman" w:cs="Times New Roman"/>
          <w:sz w:val="28"/>
          <w:szCs w:val="28"/>
        </w:rPr>
        <w:t>»</w:t>
      </w:r>
      <w:r w:rsidRPr="00585FA8">
        <w:rPr>
          <w:rFonts w:ascii="Times New Roman" w:hAnsi="Times New Roman" w:cs="Times New Roman"/>
          <w:sz w:val="28"/>
          <w:szCs w:val="28"/>
        </w:rPr>
        <w:t xml:space="preserve">, </w:t>
      </w:r>
      <w:r w:rsidR="000040BF" w:rsidRPr="00585F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5FA8">
        <w:rPr>
          <w:rFonts w:ascii="Times New Roman" w:hAnsi="Times New Roman" w:cs="Times New Roman"/>
          <w:sz w:val="28"/>
          <w:szCs w:val="28"/>
        </w:rPr>
        <w:t>вчувствование</w:t>
      </w:r>
      <w:proofErr w:type="spellEnd"/>
      <w:r w:rsidR="000040BF" w:rsidRPr="00585FA8">
        <w:rPr>
          <w:rFonts w:ascii="Times New Roman" w:hAnsi="Times New Roman" w:cs="Times New Roman"/>
          <w:sz w:val="28"/>
          <w:szCs w:val="28"/>
        </w:rPr>
        <w:t>»</w:t>
      </w:r>
      <w:r w:rsidRPr="00585FA8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Pr="00585FA8">
        <w:rPr>
          <w:rFonts w:ascii="Times New Roman" w:hAnsi="Times New Roman" w:cs="Times New Roman"/>
          <w:sz w:val="28"/>
          <w:szCs w:val="28"/>
        </w:rPr>
        <w:t>вмысливание</w:t>
      </w:r>
      <w:proofErr w:type="spellEnd"/>
      <w:r w:rsidRPr="00585FA8">
        <w:rPr>
          <w:rFonts w:ascii="Times New Roman" w:hAnsi="Times New Roman" w:cs="Times New Roman"/>
          <w:sz w:val="28"/>
          <w:szCs w:val="28"/>
        </w:rPr>
        <w:t>» способно обеспечивать ученику метапредметные образовательные результаты.</w:t>
      </w:r>
    </w:p>
    <w:p w14:paraId="656CA9F3" w14:textId="77777777" w:rsidR="004300DF" w:rsidRPr="00585FA8" w:rsidRDefault="004300DF" w:rsidP="00585F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Поэтому метапредметная концепция предполагает движение мышления не по прямой, а через связи и ассоциации, порой очень далёкие. </w:t>
      </w:r>
    </w:p>
    <w:p w14:paraId="67A9A607" w14:textId="77777777" w:rsidR="00E371F5" w:rsidRPr="00585FA8" w:rsidRDefault="004300DF" w:rsidP="00585F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Данный подход </w:t>
      </w:r>
      <w:r w:rsidR="000040BF"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особенно 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актуален и в области музыки. Освоение музыкального материала </w:t>
      </w:r>
      <w:r w:rsidR="000040BF"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только 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формирует музыкальную культуру школьников, воспитывает их музыкальный вкус, потребность общения с высокохудожественной музыкой в</w:t>
      </w:r>
      <w:r w:rsidR="000040BF"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современных условиях жизни</w:t>
      </w:r>
      <w:r w:rsidR="000040BF"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- но и формирует самую личность ребенка, оказывает колоссальное влияние на его нравственно-этические </w:t>
      </w:r>
      <w:r w:rsidR="00E371F5"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принципы и чувства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14:paraId="4115D3B0" w14:textId="09BCB287" w:rsidR="004300DF" w:rsidRPr="00585FA8" w:rsidRDefault="004300DF" w:rsidP="00585FA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>Виды музыкальной деятельности на уроках музыки направлены на реализацию принципов развивающего обучения в массовом музыкальном образовании и воспитании, что позволяет использовать метапредметный подход.</w:t>
      </w:r>
      <w:r w:rsidR="00E371F5"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Следовательно, постижение одного и того же музыкального произведения подразумевает различные формы общения ребёнка с музыкой. </w:t>
      </w:r>
    </w:p>
    <w:p w14:paraId="7D66DAC7" w14:textId="5B6EEE67" w:rsidR="004300DF" w:rsidRPr="00585FA8" w:rsidRDefault="004300DF" w:rsidP="00585FA8">
      <w:pPr>
        <w:suppressAutoHyphens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  <w:lang w:eastAsia="zh-CN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слушании</w:t>
      </w:r>
      <w:r w:rsidR="00080447"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произведени</w:t>
      </w:r>
      <w:r w:rsidR="00080447"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й </w:t>
      </w:r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подбираются слова-синонимы, соответствующие характеру музыки. Рассказ о содержании произведения позволяет провести параллели с историей. В сферу исполнительской деятельности учащихся добавляется пластическое интонирование и музыкально-двигательные упражнения, где речь идёт о ритмическом рисунке, что позволяет увидеть связь с математическими представлениями. Введение терминов позволяет увидеть связь с иностранным языком. При инсценировании (разыгрывании) песен, сюжетов сказок, музыкальных пьес программного материала развивается устная речь учащихся, что проявляется в творческих размышлениях о музыке. Освоение элементов музыкальной грамоты происходит за счёт фиксации музыкальной речи, которое позволяет совершенствовать навыки устного изложения программного материала на уроках музыки. Помимо этого, дети проявляют творческое начало в рисунках на темы полюбившихся музыкальных произведений, эскизов костюмов и декораций к операм, балетам, музыкальным спектаклям. Это помогает им сочетать музыкальные образы с изобразительным искусством, где развиваются навыки ориентирования с окружающей действительностью. </w:t>
      </w:r>
    </w:p>
    <w:p w14:paraId="56BE8121" w14:textId="77777777" w:rsidR="004300DF" w:rsidRPr="00585FA8" w:rsidRDefault="004300DF" w:rsidP="00585F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33D0B7C" w14:textId="609C9017" w:rsidR="00C24C39" w:rsidRPr="00585FA8" w:rsidRDefault="00585FA8" w:rsidP="00585FA8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FA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24C39" w:rsidRPr="00585FA8">
        <w:rPr>
          <w:rFonts w:ascii="Times New Roman" w:hAnsi="Times New Roman" w:cs="Times New Roman"/>
          <w:b/>
          <w:bCs/>
          <w:sz w:val="28"/>
          <w:szCs w:val="28"/>
        </w:rPr>
        <w:t>овые тенденции, акцент на формировании гражданственности и патриотизма</w:t>
      </w:r>
    </w:p>
    <w:p w14:paraId="60A10B28" w14:textId="63144F58" w:rsidR="00406751" w:rsidRPr="00585FA8" w:rsidRDefault="00406751" w:rsidP="00585F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hAnsi="Times New Roman" w:cs="Times New Roman"/>
          <w:sz w:val="28"/>
          <w:szCs w:val="28"/>
        </w:rPr>
        <w:t>Сегодня к</w:t>
      </w:r>
      <w:r w:rsidR="003170E0" w:rsidRPr="00585FA8">
        <w:rPr>
          <w:rFonts w:ascii="Times New Roman" w:hAnsi="Times New Roman" w:cs="Times New Roman"/>
          <w:sz w:val="28"/>
          <w:szCs w:val="28"/>
        </w:rPr>
        <w:t xml:space="preserve"> образовательной системе предъявляются новые требования</w:t>
      </w:r>
      <w:r w:rsidRPr="00585FA8">
        <w:rPr>
          <w:rFonts w:ascii="Times New Roman" w:hAnsi="Times New Roman" w:cs="Times New Roman"/>
          <w:sz w:val="28"/>
          <w:szCs w:val="28"/>
        </w:rPr>
        <w:t>, в числе которых</w:t>
      </w:r>
      <w:r w:rsidR="003170E0" w:rsidRPr="00585FA8">
        <w:rPr>
          <w:rFonts w:ascii="Times New Roman" w:hAnsi="Times New Roman" w:cs="Times New Roman"/>
          <w:sz w:val="28"/>
          <w:szCs w:val="28"/>
        </w:rPr>
        <w:t>:</w:t>
      </w:r>
    </w:p>
    <w:p w14:paraId="19194721" w14:textId="2CE87643" w:rsidR="00406751" w:rsidRPr="00585FA8" w:rsidRDefault="00406751" w:rsidP="00585FA8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hAnsi="Times New Roman" w:cs="Times New Roman"/>
          <w:sz w:val="28"/>
          <w:szCs w:val="28"/>
        </w:rPr>
        <w:t>- формирование российской гражданской идентичности обучающихся;</w:t>
      </w:r>
    </w:p>
    <w:p w14:paraId="701797D1" w14:textId="3F1F4717" w:rsidR="00406751" w:rsidRPr="00585FA8" w:rsidRDefault="00406751" w:rsidP="00585FA8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hAnsi="Times New Roman" w:cs="Times New Roman"/>
          <w:sz w:val="28"/>
          <w:szCs w:val="28"/>
        </w:rPr>
        <w:t xml:space="preserve">- </w:t>
      </w:r>
      <w:r w:rsidR="003170E0" w:rsidRPr="00585FA8">
        <w:rPr>
          <w:rFonts w:ascii="Times New Roman" w:hAnsi="Times New Roman" w:cs="Times New Roman"/>
          <w:sz w:val="28"/>
          <w:szCs w:val="28"/>
        </w:rPr>
        <w:t>сохранение и</w:t>
      </w:r>
      <w:r w:rsidR="003170E0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образования на </w:t>
      </w:r>
      <w:r w:rsidR="003170E0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родном языке, овладение духовными ценностями и культурой многонационального </w:t>
      </w:r>
      <w:r w:rsidR="003170E0" w:rsidRPr="00585FA8">
        <w:rPr>
          <w:rFonts w:ascii="Times New Roman" w:hAnsi="Times New Roman" w:cs="Times New Roman"/>
          <w:sz w:val="28"/>
          <w:szCs w:val="28"/>
        </w:rPr>
        <w:t>народа России;</w:t>
      </w:r>
    </w:p>
    <w:p w14:paraId="46C61EEC" w14:textId="452A3903" w:rsidR="003170E0" w:rsidRPr="00585FA8" w:rsidRDefault="00F27949" w:rsidP="00585FA8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hAnsi="Times New Roman" w:cs="Times New Roman"/>
          <w:sz w:val="28"/>
          <w:szCs w:val="28"/>
        </w:rPr>
        <w:t xml:space="preserve">- </w:t>
      </w:r>
      <w:r w:rsidR="003170E0" w:rsidRPr="00585FA8">
        <w:rPr>
          <w:rFonts w:ascii="Times New Roman" w:hAnsi="Times New Roman" w:cs="Times New Roman"/>
          <w:sz w:val="28"/>
          <w:szCs w:val="28"/>
        </w:rPr>
        <w:t>духовно-нравственно</w:t>
      </w:r>
      <w:r w:rsidRPr="00585FA8">
        <w:rPr>
          <w:rFonts w:ascii="Times New Roman" w:hAnsi="Times New Roman" w:cs="Times New Roman"/>
          <w:sz w:val="28"/>
          <w:szCs w:val="28"/>
        </w:rPr>
        <w:t>е</w:t>
      </w:r>
      <w:r w:rsidR="003170E0" w:rsidRPr="00585FA8">
        <w:rPr>
          <w:rFonts w:ascii="Times New Roman" w:hAnsi="Times New Roman" w:cs="Times New Roman"/>
          <w:sz w:val="28"/>
          <w:szCs w:val="28"/>
        </w:rPr>
        <w:t xml:space="preserve"> развитие, воспитание обучающихся и сохранени</w:t>
      </w:r>
      <w:r w:rsidR="00406751" w:rsidRPr="00585FA8">
        <w:rPr>
          <w:rFonts w:ascii="Times New Roman" w:hAnsi="Times New Roman" w:cs="Times New Roman"/>
          <w:sz w:val="28"/>
          <w:szCs w:val="28"/>
        </w:rPr>
        <w:t>е</w:t>
      </w:r>
      <w:r w:rsidR="003170E0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здоровья</w:t>
      </w:r>
      <w:r w:rsidR="00406751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4CA137" w14:textId="4FC19690" w:rsidR="003170E0" w:rsidRPr="00585FA8" w:rsidRDefault="00E371F5" w:rsidP="00585F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5FA8">
        <w:rPr>
          <w:rFonts w:ascii="Times New Roman" w:hAnsi="Times New Roman" w:cs="Times New Roman"/>
          <w:sz w:val="28"/>
          <w:szCs w:val="28"/>
        </w:rPr>
        <w:t>При этом именно ц</w:t>
      </w:r>
      <w:r w:rsidR="004417E5" w:rsidRPr="00585FA8">
        <w:rPr>
          <w:rFonts w:ascii="Times New Roman" w:hAnsi="Times New Roman" w:cs="Times New Roman"/>
          <w:sz w:val="28"/>
          <w:szCs w:val="28"/>
        </w:rPr>
        <w:t>еленаправленное формирование общекультурной и гражданской идентичности личности выступает как актуальная задача воспитания ребенка на первых ступенях его включения в социализацию.</w:t>
      </w:r>
    </w:p>
    <w:p w14:paraId="5249B877" w14:textId="49BCCCBE" w:rsidR="00C24C39" w:rsidRPr="00585FA8" w:rsidRDefault="00E371F5" w:rsidP="00585FA8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5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Гражданская идентичность – это осознание личностью своей принадлежности к сообществу граждан определенного государства на общекультурной основе. Она имеет личностный смысл, определяющий целостное отношение к социальному и природному миру. В связи с этим личность имеет право свободного выбора и самоопределения в условиях уважения прав других на свой выбор. Достижение гражданской идентичности – важная задача развития личности. Поэтому о становлении гражданской идентичности можно говорить уже в начальной школе.</w:t>
      </w:r>
      <w:r w:rsidR="00080447" w:rsidRPr="00585F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34973E87" w14:textId="143CED5D" w:rsidR="00E371F5" w:rsidRPr="00585FA8" w:rsidRDefault="009F2D64" w:rsidP="00585F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8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Актуальность формирования российской гражданской идентичности определяется особенностями образовательной, социокультурной и экономической ситуации в стране: происходит трансформация системы воспитания в образовательных учреждениях, в семье, пересмотр образовательных стандартов, учитывающих интересы семьи, общества и государства, изменение контингента учащихся в школах в сторону их многонационального состава. Рост национального самосознания народов и этнических групп, населяющих Россию, масштабов миграционных процессов как внутри страны, так и из-за рубежа составляют реалии жизни нашего государства, поэтому возникает потребность в формировании, развитии и укоренении идей, способствующих объединению российского общества. Гражданская идентичность </w:t>
      </w:r>
      <w:r w:rsidR="005626BA" w:rsidRPr="0058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</w:t>
      </w:r>
      <w:r w:rsidRPr="0058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основой группового самосознания, интегрирует население страны и является залогом стабильности государства.</w:t>
      </w:r>
    </w:p>
    <w:p w14:paraId="5648B3D6" w14:textId="74D59926" w:rsidR="009F2D64" w:rsidRPr="00585FA8" w:rsidRDefault="009F2D64" w:rsidP="00585F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Школа выступает основным средством формирования идентичности у подрастающего поколения и несет определенную ответственность не только за полученные знания, но и за воспитание гражданственности и патриотизма, формирование представления о Родине, о родной культуре, а также о формах поведения, необходимых для успешного функционирования человека в обществ</w:t>
      </w:r>
      <w:r w:rsidR="005626BA" w:rsidRPr="0058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8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активной гражданской позиции, осознание нравственного смысла, свободы в неразрывной связи с гражданской ответственностью.</w:t>
      </w:r>
    </w:p>
    <w:p w14:paraId="7281A7F8" w14:textId="4161300B" w:rsidR="009F2D64" w:rsidRPr="00585FA8" w:rsidRDefault="008F2E56" w:rsidP="00585FA8">
      <w:pPr>
        <w:spacing w:line="240" w:lineRule="auto"/>
        <w:ind w:firstLine="708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5F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Известный российский психолог и уч</w:t>
      </w:r>
      <w:r w:rsidRPr="00585FA8">
        <w:rPr>
          <w:rStyle w:val="c2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85F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ный Александр Григорьевич Асмолов рассматривает понятие </w:t>
      </w:r>
      <w:r w:rsidRPr="00585FA8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«гражданская идентичность - как осознание личностью своей принадлежности к сообществу граждан определ</w:t>
      </w:r>
      <w:r w:rsidRPr="00585FA8">
        <w:rPr>
          <w:rStyle w:val="c2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ё</w:t>
      </w:r>
      <w:r w:rsidRPr="00585FA8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нного государства на общекультурной основе»,</w:t>
      </w:r>
      <w:r w:rsidRPr="00585F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при этом автор отмечает, что в отличие от понятия гражданства, гражданская идентичность всегда имеет личностный смысл (можно иметь гражданство какого-либо государства, но </w:t>
      </w:r>
      <w:r w:rsidR="00F27949" w:rsidRPr="00585F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ОЩУЩАТЬ СЕБЯ</w:t>
      </w:r>
      <w:r w:rsidRPr="00585F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ГРАЖДАНИНОМ этой страны).</w:t>
      </w:r>
      <w:r w:rsidR="005626BA" w:rsidRPr="00585FA8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1ACF9AC" w14:textId="66029519" w:rsidR="008F2E56" w:rsidRPr="00585FA8" w:rsidRDefault="008F2E56" w:rsidP="00585F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Становление гражданской идентичности закладывает основы нравственности личности. Формируются представления о Родине, о родной </w:t>
      </w:r>
      <w:r w:rsidRPr="00585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культуре, а также о формах поведения, необходимых для успешного функционирования человека в обществе. Основными понятиями являются Отечество, малая Родина, семья. Этим самым задаются уникальные ориентиры процессу гражданской идентификации каждого конкретного ребенка.</w:t>
      </w:r>
    </w:p>
    <w:p w14:paraId="0C1ECDDB" w14:textId="2A71C6F0" w:rsidR="008F2E56" w:rsidRPr="00585FA8" w:rsidRDefault="008F2E56" w:rsidP="00585FA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585FA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современной школе формирование гражданской идентичности детей –</w:t>
      </w:r>
      <w:r w:rsidR="00F719C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585FA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главное направление работы учителей.</w:t>
      </w:r>
      <w:r w:rsidR="005626BA" w:rsidRPr="00585FA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 w14:paraId="306B830F" w14:textId="77777777" w:rsidR="00F27949" w:rsidRPr="00585FA8" w:rsidRDefault="008F2E56" w:rsidP="00585FA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585FA8">
        <w:rPr>
          <w:i/>
          <w:iCs/>
          <w:color w:val="181818"/>
          <w:sz w:val="28"/>
          <w:szCs w:val="28"/>
          <w:shd w:val="clear" w:color="auto" w:fill="FFFFFF"/>
        </w:rPr>
        <w:t>На уроках музыки важнейшим компонентом формирования гражданской идентичности является </w:t>
      </w:r>
      <w:r w:rsidRPr="00585FA8">
        <w:rPr>
          <w:b/>
          <w:bCs/>
          <w:i/>
          <w:iCs/>
          <w:color w:val="181818"/>
          <w:sz w:val="28"/>
          <w:szCs w:val="28"/>
          <w:shd w:val="clear" w:color="auto" w:fill="FFFFFF"/>
        </w:rPr>
        <w:t>патриотическое воспитание.</w:t>
      </w:r>
      <w:r w:rsidRPr="00585FA8">
        <w:rPr>
          <w:color w:val="181818"/>
          <w:sz w:val="28"/>
          <w:szCs w:val="28"/>
        </w:rPr>
        <w:t xml:space="preserve"> </w:t>
      </w:r>
    </w:p>
    <w:p w14:paraId="01752661" w14:textId="278F9FBB" w:rsidR="008F2E56" w:rsidRPr="00585FA8" w:rsidRDefault="008F2E56" w:rsidP="00585F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</w:rPr>
      </w:pPr>
      <w:r w:rsidRPr="00585FA8">
        <w:rPr>
          <w:color w:val="181818"/>
          <w:sz w:val="28"/>
          <w:szCs w:val="28"/>
        </w:rPr>
        <w:t>В соответствии с Концепцией национальной безопасности Российской Федерации была разработана Федеральная целевая программа патриотического воспитания граждан России.</w:t>
      </w:r>
      <w:r w:rsidR="00F27949" w:rsidRPr="00585FA8">
        <w:rPr>
          <w:color w:val="181818"/>
          <w:sz w:val="28"/>
          <w:szCs w:val="28"/>
        </w:rPr>
        <w:t xml:space="preserve"> </w:t>
      </w:r>
    </w:p>
    <w:p w14:paraId="064E0878" w14:textId="21D70556" w:rsidR="008F2E56" w:rsidRPr="00585FA8" w:rsidRDefault="008F2E56" w:rsidP="00585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рамках данной </w:t>
      </w:r>
      <w:proofErr w:type="spellStart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прогрaммы</w:t>
      </w:r>
      <w:proofErr w:type="spellEnd"/>
      <w:r w:rsidR="00F7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85FA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«патриотизм»</w:t>
      </w: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понимается как «одна из наиболее значимых, непреходящих ценностей, важнейшее духовное достояние личности и одновременно с этим, как залог жизнеспособности и необходимое условие эффективного функционирования всей системы государственных и социальных институтов».</w:t>
      </w:r>
    </w:p>
    <w:p w14:paraId="7AA7A408" w14:textId="77777777" w:rsidR="008F2E56" w:rsidRPr="00585FA8" w:rsidRDefault="008F2E56" w:rsidP="00585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Любовь к своей Родине, традициям своего народа, патриотизм формируется у детей в процессе накопления знаний и представлений об окружающем мире, об истории</w:t>
      </w:r>
    </w:p>
    <w:p w14:paraId="0AF1B31E" w14:textId="77777777" w:rsidR="005626BA" w:rsidRPr="00585FA8" w:rsidRDefault="008F2E56" w:rsidP="00585F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Каково же предназначение учителя музыки? </w:t>
      </w:r>
    </w:p>
    <w:p w14:paraId="0C4CB456" w14:textId="2DBEC754" w:rsidR="008F2E56" w:rsidRPr="00585FA8" w:rsidRDefault="00F27949" w:rsidP="00585F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Учителю недопустимо быть пассивным к вопросам истории и современности. Ему</w:t>
      </w:r>
      <w:r w:rsidR="008F2E56"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нужно четко определить свою гражданскую позицию и формировать в учениках чувство гордости, ответственности за свою Отчизну.</w:t>
      </w:r>
      <w:r w:rsidR="005626BA"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75AF1158" w14:textId="5F25B162" w:rsidR="008F2E56" w:rsidRPr="00585FA8" w:rsidRDefault="008F2E56" w:rsidP="00585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Поставленная им нравственная цель, должна способствовать формированию чувства патриотизма,</w:t>
      </w:r>
      <w:r w:rsidRPr="00585FA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гражданскую идентичность личности</w:t>
      </w: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не забывая о том, музыка несет социально – преобразующую функцию.</w:t>
      </w:r>
    </w:p>
    <w:p w14:paraId="58394F75" w14:textId="77777777" w:rsidR="008F2E56" w:rsidRPr="00585FA8" w:rsidRDefault="008F2E56" w:rsidP="00585F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работаю по программе Е.Д. Критской, Г.П. Сергеевой, Т.С. </w:t>
      </w:r>
      <w:proofErr w:type="spellStart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Шмагиной</w:t>
      </w:r>
      <w:proofErr w:type="spellEnd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29AA2A53" w14:textId="77777777" w:rsidR="008F2E56" w:rsidRPr="00585FA8" w:rsidRDefault="008F2E56" w:rsidP="00585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ней особое место уделяется знакомству с историей, традициями своего народа.</w:t>
      </w:r>
    </w:p>
    <w:p w14:paraId="00267E6F" w14:textId="77777777" w:rsidR="008F2E56" w:rsidRPr="00585FA8" w:rsidRDefault="008F2E56" w:rsidP="00585F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первом классе учащиеся узнают обычаи и наследие своего народа.</w:t>
      </w:r>
    </w:p>
    <w:p w14:paraId="5FCD185A" w14:textId="50F488D6" w:rsidR="008F2E56" w:rsidRPr="00585FA8" w:rsidRDefault="008F2E56" w:rsidP="00585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Темы: «Родной обычай старины», «Край</w:t>
      </w:r>
      <w:r w:rsidR="00F719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котором ты живёшь» знакомят с народными песнопениями и обрядовыми праздниками, с музыкой родного края.</w:t>
      </w:r>
    </w:p>
    <w:p w14:paraId="5A2C1F18" w14:textId="1296565A" w:rsidR="008F2E56" w:rsidRPr="00585FA8" w:rsidRDefault="008F2E56" w:rsidP="00585F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Творческие задания: сочинить мелодию, разработать инсценировки песен и сказок, позволяют использовать «метод создания композиций» – раскрывать суть музыкального произведения в совокупности различных видов музыкальной деятельности: игра на народных инструментах, актёрское претворение роли, пение колядок, импровизация «музыкальных пожеланий»…</w:t>
      </w:r>
      <w:r w:rsidR="005626BA"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осваивают неоценимый опыт своего народа.</w:t>
      </w:r>
    </w:p>
    <w:p w14:paraId="69B1C13F" w14:textId="797D3EA7" w:rsidR="008F2E56" w:rsidRPr="00585FA8" w:rsidRDefault="008F2E56" w:rsidP="00585F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Огромное внимание уделя</w:t>
      </w:r>
      <w:r w:rsidR="00F27949"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ется</w:t>
      </w: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воспитанию уважительного и осознанного отношения к Родине, к былым временам. Главные духовные постулаты на уроках музыки закрепляются путем воздействия эмоциональную сферу учащихся.</w:t>
      </w:r>
    </w:p>
    <w:p w14:paraId="634F6C72" w14:textId="757131F4" w:rsidR="008F2E56" w:rsidRPr="00585FA8" w:rsidRDefault="008F2E56" w:rsidP="00585F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программу начальной школы включены очень важные темы: «Россия – Родина моя», «О России петь – что стремиться в храм»,</w:t>
      </w:r>
      <w:r w:rsidR="00F27949"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«Великий колокольный звон», «Святые земли русской».</w:t>
      </w:r>
    </w:p>
    <w:p w14:paraId="79003417" w14:textId="37042F85" w:rsidR="008F2E56" w:rsidRPr="00585FA8" w:rsidRDefault="008F2E56" w:rsidP="00585F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Наряду с музыкой великих русских композиторов </w:t>
      </w:r>
      <w:proofErr w:type="spellStart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С.С.Прокофьева</w:t>
      </w:r>
      <w:proofErr w:type="spellEnd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М.П.Мусоргского</w:t>
      </w:r>
      <w:proofErr w:type="spellEnd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народными песнопениями о Александре Невском, Сергии Радонежском - дети знакомятся с картинами знаменитых русских художников: П. Корина «Александр Невский», </w:t>
      </w:r>
      <w:proofErr w:type="spellStart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М.Нестеров</w:t>
      </w:r>
      <w:proofErr w:type="spellEnd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«Видение отроку Варфоломею», «Юность Сергия Радонежского», И. Левитан «Вечерний звон», «Над вечным покоем».</w:t>
      </w:r>
    </w:p>
    <w:p w14:paraId="78A4681E" w14:textId="77777777" w:rsidR="000265F3" w:rsidRPr="00585FA8" w:rsidRDefault="00F27949" w:rsidP="00585F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 это – метапредметный подход, развитие метапредметных навыков и компетенций. </w:t>
      </w:r>
    </w:p>
    <w:p w14:paraId="63E34343" w14:textId="77777777" w:rsidR="00406751" w:rsidRPr="00585FA8" w:rsidRDefault="00406751" w:rsidP="00585F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Музыка композиторов </w:t>
      </w:r>
      <w:proofErr w:type="spellStart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М.И.Глинки</w:t>
      </w:r>
      <w:proofErr w:type="spellEnd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А.П.Бородина</w:t>
      </w:r>
      <w:proofErr w:type="spellEnd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М.П.Мусоргского</w:t>
      </w:r>
      <w:proofErr w:type="spellEnd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посвященная Родине, Отечеству, родному краю, способна вызвать искреннюю радость, восхищение, уважение к своей Родине.</w:t>
      </w:r>
    </w:p>
    <w:p w14:paraId="16CE04C8" w14:textId="789A2CDE" w:rsidR="000265F3" w:rsidRPr="00585FA8" w:rsidRDefault="00406751" w:rsidP="00585F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знакомстве на уроках с русским народным творчеством обогащается внутренний мир детей. Именно народная музыка воспитывает нравственность, гражданственность, любовь в родной земле.</w:t>
      </w:r>
      <w:r w:rsidR="000265F3"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</w:p>
    <w:p w14:paraId="209859FA" w14:textId="5032565A" w:rsidR="00406751" w:rsidRPr="00585FA8" w:rsidRDefault="000265F3" w:rsidP="00F719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активизации процесса обучения необходимо создать проблемно – поисковую ситуацию, предложенную в учебниках для младшей школы как разворот «Звучащие картины»: подобрать музыкальный фрагмент, описать словами сочинить самому.</w:t>
      </w:r>
      <w:r w:rsidR="005626BA"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Обучающиеся </w:t>
      </w:r>
      <w:r w:rsidR="005626BA"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же </w:t>
      </w:r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5-8 классов создают творческие проекты. Такой вид работ в рамках </w:t>
      </w:r>
      <w:proofErr w:type="spellStart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метапредметности</w:t>
      </w:r>
      <w:proofErr w:type="spellEnd"/>
      <w:r w:rsidRPr="00585F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способствует активизации познавательной деятельности.</w:t>
      </w:r>
    </w:p>
    <w:p w14:paraId="24D6392F" w14:textId="0BFCAF4C" w:rsidR="008F2E56" w:rsidRPr="00585FA8" w:rsidRDefault="00406751" w:rsidP="00585FA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FA8">
        <w:rPr>
          <w:rFonts w:ascii="Times New Roman" w:hAnsi="Times New Roman" w:cs="Times New Roman"/>
          <w:sz w:val="28"/>
          <w:szCs w:val="28"/>
        </w:rPr>
        <w:t>Чувства и переживания, которые вызывают произведения музыкального и изобразительного искусства и литературы, отношения к ним ребенка являются основой приобретения таких ценностных качеств как благородство, порядочность, доброта, бескорыстие, любовь, уважение к старшим.</w:t>
      </w:r>
    </w:p>
    <w:p w14:paraId="26CA2030" w14:textId="77777777" w:rsidR="009F2D64" w:rsidRPr="00585FA8" w:rsidRDefault="009F2D64" w:rsidP="00585F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77AA616" w14:textId="63551406" w:rsidR="00C24C39" w:rsidRPr="00F719CB" w:rsidRDefault="00F719CB" w:rsidP="00F719C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699EDCDE" w14:textId="5CF68623" w:rsidR="00414A41" w:rsidRPr="00585FA8" w:rsidRDefault="00414A41" w:rsidP="00F719CB">
      <w:pPr>
        <w:pStyle w:val="a3"/>
        <w:contextualSpacing/>
        <w:jc w:val="both"/>
        <w:rPr>
          <w:sz w:val="28"/>
          <w:szCs w:val="28"/>
        </w:rPr>
      </w:pPr>
      <w:r w:rsidRPr="00585FA8">
        <w:rPr>
          <w:color w:val="000000"/>
          <w:sz w:val="28"/>
          <w:szCs w:val="28"/>
        </w:rPr>
        <w:t xml:space="preserve">    </w:t>
      </w:r>
      <w:r w:rsidR="00F719CB">
        <w:rPr>
          <w:color w:val="000000"/>
          <w:sz w:val="28"/>
          <w:szCs w:val="28"/>
        </w:rPr>
        <w:tab/>
      </w:r>
      <w:r w:rsidRPr="00585FA8">
        <w:rPr>
          <w:color w:val="000000"/>
          <w:sz w:val="28"/>
          <w:szCs w:val="28"/>
        </w:rPr>
        <w:t xml:space="preserve">Сегодня мы работаем в другом времени или измерении. </w:t>
      </w:r>
      <w:r w:rsidRPr="00585FA8">
        <w:rPr>
          <w:sz w:val="28"/>
          <w:szCs w:val="28"/>
        </w:rPr>
        <w:t xml:space="preserve">Это время, когда мало быть погруженным в «свой» предмет. Любой педагог-предметник должен быть еще хотя бы немножко </w:t>
      </w:r>
      <w:proofErr w:type="spellStart"/>
      <w:r w:rsidRPr="00585FA8">
        <w:rPr>
          <w:sz w:val="28"/>
          <w:szCs w:val="28"/>
        </w:rPr>
        <w:t>полипредметником</w:t>
      </w:r>
      <w:proofErr w:type="spellEnd"/>
      <w:r w:rsidRPr="00585FA8">
        <w:rPr>
          <w:sz w:val="28"/>
          <w:szCs w:val="28"/>
        </w:rPr>
        <w:t xml:space="preserve">, </w:t>
      </w:r>
      <w:proofErr w:type="spellStart"/>
      <w:r w:rsidRPr="00585FA8">
        <w:rPr>
          <w:sz w:val="28"/>
          <w:szCs w:val="28"/>
        </w:rPr>
        <w:t>метапредметником</w:t>
      </w:r>
      <w:proofErr w:type="spellEnd"/>
      <w:r w:rsidRPr="00585FA8">
        <w:rPr>
          <w:sz w:val="28"/>
          <w:szCs w:val="28"/>
        </w:rPr>
        <w:t xml:space="preserve">. Здесь без освоения метапредметного подхода в образовании, который строится как раз на рефлексии разных форм знания и методов работы с ними, не обойтись.  Метапредметный подход </w:t>
      </w:r>
      <w:r w:rsidR="005626BA" w:rsidRPr="00585FA8">
        <w:rPr>
          <w:sz w:val="28"/>
          <w:szCs w:val="28"/>
        </w:rPr>
        <w:t>–</w:t>
      </w:r>
      <w:r w:rsidRPr="00585FA8">
        <w:rPr>
          <w:sz w:val="28"/>
          <w:szCs w:val="28"/>
        </w:rPr>
        <w:t xml:space="preserve"> это</w:t>
      </w:r>
      <w:r w:rsidR="005626BA" w:rsidRPr="00585FA8">
        <w:rPr>
          <w:sz w:val="28"/>
          <w:szCs w:val="28"/>
        </w:rPr>
        <w:t xml:space="preserve"> </w:t>
      </w:r>
      <w:r w:rsidRPr="00585FA8">
        <w:rPr>
          <w:sz w:val="28"/>
          <w:szCs w:val="28"/>
        </w:rPr>
        <w:t xml:space="preserve">очень хорошее знание своего предмета, что, собственно, и позволяет </w:t>
      </w:r>
      <w:proofErr w:type="spellStart"/>
      <w:r w:rsidRPr="00585FA8">
        <w:rPr>
          <w:sz w:val="28"/>
          <w:szCs w:val="28"/>
        </w:rPr>
        <w:t>деятельностно</w:t>
      </w:r>
      <w:proofErr w:type="spellEnd"/>
      <w:r w:rsidRPr="00585FA8">
        <w:rPr>
          <w:sz w:val="28"/>
          <w:szCs w:val="28"/>
        </w:rPr>
        <w:t xml:space="preserve"> </w:t>
      </w:r>
      <w:proofErr w:type="spellStart"/>
      <w:r w:rsidRPr="00585FA8">
        <w:rPr>
          <w:sz w:val="28"/>
          <w:szCs w:val="28"/>
        </w:rPr>
        <w:t>пересобирать</w:t>
      </w:r>
      <w:proofErr w:type="spellEnd"/>
      <w:r w:rsidRPr="00585FA8">
        <w:rPr>
          <w:sz w:val="28"/>
          <w:szCs w:val="28"/>
        </w:rPr>
        <w:t xml:space="preserve"> учебный материал и заново его интерпретировать с точки зрения деятельностных единиц содержания. Метапредметный подход хотя и помогает избежать опасностей </w:t>
      </w:r>
      <w:proofErr w:type="spellStart"/>
      <w:r w:rsidRPr="00585FA8">
        <w:rPr>
          <w:sz w:val="28"/>
          <w:szCs w:val="28"/>
        </w:rPr>
        <w:t>узкопредметной</w:t>
      </w:r>
      <w:proofErr w:type="spellEnd"/>
      <w:r w:rsidRPr="00585FA8">
        <w:rPr>
          <w:sz w:val="28"/>
          <w:szCs w:val="28"/>
        </w:rPr>
        <w:t xml:space="preserve"> специализации, при этом не предполагает отказ от предметной формы, но, напротив, предполагает развитие ее на рефлексивных основаниях.</w:t>
      </w:r>
    </w:p>
    <w:p w14:paraId="0E8C1D86" w14:textId="51EE1866" w:rsidR="00414A41" w:rsidRPr="00585FA8" w:rsidRDefault="00414A41" w:rsidP="00F719CB">
      <w:pPr>
        <w:pStyle w:val="a3"/>
        <w:contextualSpacing/>
        <w:jc w:val="both"/>
        <w:rPr>
          <w:sz w:val="28"/>
          <w:szCs w:val="28"/>
        </w:rPr>
      </w:pPr>
      <w:r w:rsidRPr="00585FA8">
        <w:rPr>
          <w:sz w:val="28"/>
          <w:szCs w:val="28"/>
        </w:rPr>
        <w:t xml:space="preserve">   </w:t>
      </w:r>
      <w:r w:rsidR="00F719CB">
        <w:rPr>
          <w:sz w:val="28"/>
          <w:szCs w:val="28"/>
        </w:rPr>
        <w:tab/>
      </w:r>
      <w:r w:rsidRPr="00585FA8">
        <w:rPr>
          <w:sz w:val="28"/>
          <w:szCs w:val="28"/>
        </w:rPr>
        <w:t xml:space="preserve">Не найдя межпредметного языка общения, мы так и будем с разных берегов руководить плывущем судном, не знающим куда ему причалить. </w:t>
      </w:r>
      <w:r w:rsidRPr="00585FA8">
        <w:rPr>
          <w:sz w:val="28"/>
          <w:szCs w:val="28"/>
        </w:rPr>
        <w:lastRenderedPageBreak/>
        <w:t>Проводить межпредметные мосты – это значит строить новый вид отношений между учителями, ведущий к четкому осознанию общей цели и общего дела.</w:t>
      </w:r>
    </w:p>
    <w:p w14:paraId="30554E3C" w14:textId="2506668B" w:rsidR="00414A41" w:rsidRPr="00585FA8" w:rsidRDefault="00414A41" w:rsidP="00F719CB">
      <w:pPr>
        <w:pStyle w:val="a3"/>
        <w:ind w:firstLine="708"/>
        <w:contextualSpacing/>
        <w:jc w:val="both"/>
        <w:rPr>
          <w:sz w:val="28"/>
          <w:szCs w:val="28"/>
        </w:rPr>
      </w:pPr>
      <w:r w:rsidRPr="00585FA8">
        <w:rPr>
          <w:sz w:val="28"/>
          <w:szCs w:val="28"/>
        </w:rPr>
        <w:t>Для того, чтобы ученик прошелся по этим мостам их надо протянуть между учителями.  Далее они вставляют эти мосты в свои уроки, т.е. целостность картины мира должна быть сформирована в головах членов пед</w:t>
      </w:r>
      <w:r w:rsidR="00F719CB">
        <w:rPr>
          <w:sz w:val="28"/>
          <w:szCs w:val="28"/>
        </w:rPr>
        <w:t xml:space="preserve">агогического </w:t>
      </w:r>
      <w:r w:rsidRPr="00585FA8">
        <w:rPr>
          <w:sz w:val="28"/>
          <w:szCs w:val="28"/>
        </w:rPr>
        <w:t>коллектива, а потом уже перенесена в учебный процесс.</w:t>
      </w:r>
      <w:r w:rsidR="005626BA" w:rsidRPr="00585FA8">
        <w:rPr>
          <w:sz w:val="28"/>
          <w:szCs w:val="28"/>
        </w:rPr>
        <w:t xml:space="preserve"> </w:t>
      </w:r>
    </w:p>
    <w:p w14:paraId="017A103C" w14:textId="77777777" w:rsidR="004300DF" w:rsidRPr="00585FA8" w:rsidRDefault="004300DF" w:rsidP="00F719CB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85FA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Таким образом, метапредметный подход помогает установить связи всего и со всем и вовлечь ученика в разнообразные виды деятельности.</w:t>
      </w:r>
    </w:p>
    <w:p w14:paraId="42CD713D" w14:textId="5430EC26" w:rsidR="004300DF" w:rsidRPr="00585FA8" w:rsidRDefault="004300DF" w:rsidP="00F719C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85FA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Плюсом является и то, что учащиеся могут не только сформировать свои впечатления и отношение к музыкальному произведению, но и грамотно проанализировать любое другое художественное произведение, что поможет ему и в дальнейшей учебе</w:t>
      </w:r>
      <w:r w:rsidR="005626BA" w:rsidRPr="00585FA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</w:t>
      </w:r>
      <w:r w:rsidRPr="00585FA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 в жизни.</w:t>
      </w:r>
    </w:p>
    <w:p w14:paraId="5E7E07C7" w14:textId="77777777" w:rsidR="004300DF" w:rsidRPr="00585FA8" w:rsidRDefault="004300DF" w:rsidP="00F719C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zh-CN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>Так как метапредметный подход подразумевает сочетание различных научных дисциплин, поэтому урок музыки трактуется как урок искусства, нравственно-эстетическим стержнем которого является художественно-педагогическая идея.</w:t>
      </w:r>
    </w:p>
    <w:p w14:paraId="23FD41B3" w14:textId="73E0440B" w:rsidR="004300DF" w:rsidRPr="00585FA8" w:rsidRDefault="004300DF" w:rsidP="00F719CB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zh-CN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>Таким образом, значение метапредметного подхода в образовании состоит в том, что он позволяет сохранять и отстаивать культуру мышления и культуру формирования целостного мировоззрения.</w:t>
      </w:r>
      <w:r w:rsidR="005626BA" w:rsidRPr="00585F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030B3AF0" w14:textId="7D9F5CD1" w:rsidR="003170E0" w:rsidRPr="00585FA8" w:rsidRDefault="003170E0" w:rsidP="00F719C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привести много примеров, когда разговор о музыке на уроках выходит за пределы музыки и оставляет след в душе ученика, формирует его убеждения, вооружает школьников системой опорных знаний, умений и способов деятельности, обеспечивающих в своей совокупности базу для дальнейшей адаптации в обществе, что способствует, в конечном итоге, успешности человека в жизни.</w:t>
      </w:r>
      <w:r w:rsidR="005626BA"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E0B073" w14:textId="77777777" w:rsidR="003170E0" w:rsidRPr="00585FA8" w:rsidRDefault="003170E0" w:rsidP="00F719C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развитие метапредметных компетенций на уроках музыки является актуальной задачей в рамках реализации государственной политики в области образования.</w:t>
      </w:r>
    </w:p>
    <w:p w14:paraId="45CE32CA" w14:textId="77777777" w:rsidR="004300DF" w:rsidRPr="00F719CB" w:rsidRDefault="004300DF" w:rsidP="00F719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AB654" w14:textId="6204A87E" w:rsidR="00F719CB" w:rsidRDefault="00F719CB" w:rsidP="00384519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519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Литература </w:t>
      </w:r>
    </w:p>
    <w:p w14:paraId="1BD1475B" w14:textId="77777777" w:rsidR="00384519" w:rsidRPr="00384519" w:rsidRDefault="00384519" w:rsidP="00384519">
      <w:pPr>
        <w:pStyle w:val="a5"/>
        <w:spacing w:line="240" w:lineRule="auto"/>
        <w:ind w:left="6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19518" w14:textId="77777777" w:rsidR="00F719CB" w:rsidRPr="00F719CB" w:rsidRDefault="00F719CB" w:rsidP="00F719CB">
      <w:pPr>
        <w:pStyle w:val="a5"/>
        <w:widowControl w:val="0"/>
        <w:numPr>
          <w:ilvl w:val="0"/>
          <w:numId w:val="12"/>
        </w:numPr>
        <w:tabs>
          <w:tab w:val="left" w:pos="852"/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9CB">
        <w:rPr>
          <w:rFonts w:ascii="Times New Roman" w:hAnsi="Times New Roman" w:cs="Times New Roman"/>
          <w:color w:val="000000"/>
          <w:sz w:val="28"/>
          <w:szCs w:val="28"/>
        </w:rPr>
        <w:t>Булатова О.С. Арт-педагогический подход в образовании. – Тюмень, 2004.</w:t>
      </w:r>
    </w:p>
    <w:p w14:paraId="47A1BF17" w14:textId="77777777" w:rsidR="00F719CB" w:rsidRPr="00F719CB" w:rsidRDefault="00F719CB" w:rsidP="00F719CB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9CB">
        <w:rPr>
          <w:rFonts w:ascii="Times New Roman" w:hAnsi="Times New Roman" w:cs="Times New Roman"/>
          <w:sz w:val="28"/>
          <w:szCs w:val="28"/>
        </w:rPr>
        <w:t>в помощь слушателям курсов в номинации «Учитель года» по истории и обществознанию.</w:t>
      </w:r>
    </w:p>
    <w:p w14:paraId="5B94082C" w14:textId="77777777" w:rsidR="00F719CB" w:rsidRPr="00F719CB" w:rsidRDefault="00F719CB" w:rsidP="00F719CB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9CB">
        <w:rPr>
          <w:rFonts w:ascii="Times New Roman" w:hAnsi="Times New Roman" w:cs="Times New Roman"/>
          <w:sz w:val="28"/>
          <w:szCs w:val="28"/>
        </w:rPr>
        <w:t xml:space="preserve">Вагина С.Г., </w:t>
      </w:r>
      <w:proofErr w:type="spellStart"/>
      <w:r w:rsidRPr="00F719CB">
        <w:rPr>
          <w:rFonts w:ascii="Times New Roman" w:hAnsi="Times New Roman" w:cs="Times New Roman"/>
          <w:sz w:val="28"/>
          <w:szCs w:val="28"/>
        </w:rPr>
        <w:t>Гливинская</w:t>
      </w:r>
      <w:proofErr w:type="spellEnd"/>
      <w:r w:rsidRPr="00F719CB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F719CB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Pr="00F719CB">
        <w:rPr>
          <w:rFonts w:ascii="Times New Roman" w:hAnsi="Times New Roman" w:cs="Times New Roman"/>
          <w:sz w:val="28"/>
          <w:szCs w:val="28"/>
        </w:rPr>
        <w:t xml:space="preserve"> Я.В. Реализация метапредметного подхода в преподавании гуманитарного цикла предметов в общеобразовательной школе. </w:t>
      </w:r>
    </w:p>
    <w:p w14:paraId="46ABDB33" w14:textId="182EC30E" w:rsidR="00F719CB" w:rsidRPr="00F719CB" w:rsidRDefault="00F719CB" w:rsidP="00F719CB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9C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Громыко Н. Метапредметный подход в образовании при реализации новых образовательных стандартов // Учительская газета. - 7 сентября 2010 г.</w:t>
      </w:r>
    </w:p>
    <w:p w14:paraId="4A0518D5" w14:textId="157FD170" w:rsidR="00F719CB" w:rsidRPr="00F719CB" w:rsidRDefault="00F719CB" w:rsidP="00F719CB">
      <w:pPr>
        <w:pStyle w:val="a5"/>
        <w:numPr>
          <w:ilvl w:val="0"/>
          <w:numId w:val="12"/>
        </w:numPr>
        <w:pBdr>
          <w:top w:val="single" w:sz="6" w:space="0" w:color="EEEEEE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719C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Зуева М. Л. Принципы реализации педагогических технологий для формирования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F719C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метапредметных результатов // Модернизация образования как условие устойчивого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F719C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развития. Ярославль, 2012. 144 с.</w:t>
      </w:r>
    </w:p>
    <w:p w14:paraId="54AC0E7C" w14:textId="77777777" w:rsidR="00F719CB" w:rsidRPr="00F719CB" w:rsidRDefault="00F719CB" w:rsidP="00F719CB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9CB">
        <w:rPr>
          <w:rFonts w:ascii="Times New Roman" w:hAnsi="Times New Roman" w:cs="Times New Roman"/>
          <w:sz w:val="28"/>
          <w:szCs w:val="28"/>
        </w:rPr>
        <w:t>Канаева М.В. Развитие универсальных учебных действий.</w:t>
      </w:r>
    </w:p>
    <w:p w14:paraId="657B9F2C" w14:textId="77777777" w:rsidR="00F719CB" w:rsidRPr="00F719CB" w:rsidRDefault="00F719CB" w:rsidP="00F719CB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9CB">
        <w:rPr>
          <w:rFonts w:ascii="Times New Roman" w:hAnsi="Times New Roman" w:cs="Times New Roman"/>
          <w:color w:val="000000"/>
          <w:sz w:val="28"/>
          <w:szCs w:val="28"/>
        </w:rPr>
        <w:t>Кларин М.В. Инновационные модели обучения в зарубежных педагогических поисках. - М., 1994. Гл.3-6.</w:t>
      </w:r>
    </w:p>
    <w:p w14:paraId="1FCDDD76" w14:textId="50DA65AE" w:rsidR="00F719CB" w:rsidRPr="00F719CB" w:rsidRDefault="00F719CB" w:rsidP="00F719CB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9CB">
        <w:rPr>
          <w:rFonts w:ascii="Times New Roman" w:hAnsi="Times New Roman" w:cs="Times New Roman"/>
          <w:color w:val="000000"/>
          <w:sz w:val="28"/>
          <w:szCs w:val="28"/>
        </w:rPr>
        <w:t xml:space="preserve">Кларин М.В. Педагогические технологии и инновационные тенденции в современном образовании //Инновационное движение в Российском школьном образовании // Под. ред. Э Днепрова, А </w:t>
      </w:r>
      <w:proofErr w:type="spellStart"/>
      <w:r w:rsidRPr="00F719CB">
        <w:rPr>
          <w:rFonts w:ascii="Times New Roman" w:hAnsi="Times New Roman" w:cs="Times New Roman"/>
          <w:color w:val="000000"/>
          <w:sz w:val="28"/>
          <w:szCs w:val="28"/>
        </w:rPr>
        <w:t>Каспаржака</w:t>
      </w:r>
      <w:proofErr w:type="spellEnd"/>
      <w:r w:rsidRPr="00F719CB">
        <w:rPr>
          <w:rFonts w:ascii="Times New Roman" w:hAnsi="Times New Roman" w:cs="Times New Roman"/>
          <w:color w:val="000000"/>
          <w:sz w:val="28"/>
          <w:szCs w:val="28"/>
        </w:rPr>
        <w:t>, А. Пинского. – М., 1997. – с. 351.</w:t>
      </w:r>
    </w:p>
    <w:p w14:paraId="37B5C1E6" w14:textId="77777777" w:rsidR="00F719CB" w:rsidRPr="00F719CB" w:rsidRDefault="00F719CB" w:rsidP="00F719CB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9CB">
        <w:rPr>
          <w:rFonts w:ascii="Times New Roman" w:hAnsi="Times New Roman" w:cs="Times New Roman"/>
          <w:sz w:val="28"/>
          <w:szCs w:val="28"/>
        </w:rPr>
        <w:t xml:space="preserve">Концепция федеральных государственных образовательных стандартов общего образования: проект / </w:t>
      </w:r>
      <w:proofErr w:type="spellStart"/>
      <w:r w:rsidRPr="00F719CB">
        <w:rPr>
          <w:rFonts w:ascii="Times New Roman" w:hAnsi="Times New Roman" w:cs="Times New Roman"/>
          <w:sz w:val="28"/>
          <w:szCs w:val="28"/>
        </w:rPr>
        <w:t>Рос.акад</w:t>
      </w:r>
      <w:proofErr w:type="spellEnd"/>
      <w:r w:rsidRPr="00F719CB">
        <w:rPr>
          <w:rFonts w:ascii="Times New Roman" w:hAnsi="Times New Roman" w:cs="Times New Roman"/>
          <w:sz w:val="28"/>
          <w:szCs w:val="28"/>
        </w:rPr>
        <w:t xml:space="preserve">. образования; под ред. А.М. Кондакова, А.А. Кузнецова. — М.: Просвещение, 2008. 2. Словарь-справочник по педагогике. Автор-составитель В.А. </w:t>
      </w:r>
      <w:proofErr w:type="spellStart"/>
      <w:r w:rsidRPr="00F719CB">
        <w:rPr>
          <w:rFonts w:ascii="Times New Roman" w:hAnsi="Times New Roman" w:cs="Times New Roman"/>
          <w:sz w:val="28"/>
          <w:szCs w:val="28"/>
        </w:rPr>
        <w:t>Мижериков</w:t>
      </w:r>
      <w:proofErr w:type="spellEnd"/>
      <w:r w:rsidRPr="00F719CB">
        <w:rPr>
          <w:rFonts w:ascii="Times New Roman" w:hAnsi="Times New Roman" w:cs="Times New Roman"/>
          <w:sz w:val="28"/>
          <w:szCs w:val="28"/>
        </w:rPr>
        <w:t xml:space="preserve">, под ред. П.И. </w:t>
      </w:r>
      <w:proofErr w:type="spellStart"/>
      <w:r w:rsidRPr="00F719CB">
        <w:rPr>
          <w:rFonts w:ascii="Times New Roman" w:hAnsi="Times New Roman" w:cs="Times New Roman"/>
          <w:sz w:val="28"/>
          <w:szCs w:val="28"/>
        </w:rPr>
        <w:t>Пидкасистого</w:t>
      </w:r>
      <w:proofErr w:type="spellEnd"/>
      <w:r w:rsidRPr="00F719CB">
        <w:rPr>
          <w:rFonts w:ascii="Times New Roman" w:hAnsi="Times New Roman" w:cs="Times New Roman"/>
          <w:sz w:val="28"/>
          <w:szCs w:val="28"/>
        </w:rPr>
        <w:t>. – М., 2004.</w:t>
      </w:r>
    </w:p>
    <w:p w14:paraId="6A6A8E0E" w14:textId="1A10F1BA" w:rsidR="00F719CB" w:rsidRPr="00F719CB" w:rsidRDefault="00F719CB" w:rsidP="00F719CB">
      <w:pPr>
        <w:pStyle w:val="a5"/>
        <w:widowControl w:val="0"/>
        <w:numPr>
          <w:ilvl w:val="0"/>
          <w:numId w:val="12"/>
        </w:numPr>
        <w:tabs>
          <w:tab w:val="left" w:pos="852"/>
          <w:tab w:val="left" w:pos="97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19CB">
        <w:rPr>
          <w:rFonts w:ascii="Times New Roman" w:hAnsi="Times New Roman" w:cs="Times New Roman"/>
          <w:color w:val="000000"/>
          <w:sz w:val="28"/>
          <w:szCs w:val="28"/>
        </w:rPr>
        <w:t xml:space="preserve">Кузнецов А.А. О школьных стандартах второго поколения / А.А. Кузнецов. // Муниципальное образование: инновации и эксперимент. 2008. № 2.  С. 3-6. </w:t>
      </w:r>
    </w:p>
    <w:p w14:paraId="2219A4C3" w14:textId="77777777" w:rsidR="00F719CB" w:rsidRPr="00F719CB" w:rsidRDefault="00F719CB" w:rsidP="00F719CB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9CB">
        <w:rPr>
          <w:rFonts w:ascii="Times New Roman" w:hAnsi="Times New Roman" w:cs="Times New Roman"/>
          <w:sz w:val="28"/>
          <w:szCs w:val="28"/>
        </w:rPr>
        <w:t>Кузнецов А.А. О школьных стандартах второго поколения / А.А. Кузнецов. // Муниципальное образование: инновации и эксперимент. – 2008. – № 2</w:t>
      </w:r>
    </w:p>
    <w:p w14:paraId="318F6B29" w14:textId="77777777" w:rsidR="00F719CB" w:rsidRPr="00F719CB" w:rsidRDefault="00F719CB" w:rsidP="00F719CB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Поташник М.М. Как помочь учителю в освоении ФГОС: методическое пособие / М.М. Поташник М.В. Левит. - М.: Педагогическое общество России, 2014. - 320 с.</w:t>
      </w:r>
    </w:p>
    <w:p w14:paraId="6EDFE15E" w14:textId="77777777" w:rsidR="00F719CB" w:rsidRDefault="00F719CB" w:rsidP="00F719CB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C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Уколова Л.И. Музыкальное образование как фактор духовно-нравственного воспитания в русле укрепления культуры нации // Образование и наука в современных условиях. - 2015. - №4 (5). - С. 132-135.</w:t>
      </w:r>
    </w:p>
    <w:p w14:paraId="132BB7AE" w14:textId="086D2CA9" w:rsidR="00F719CB" w:rsidRPr="00F719CB" w:rsidRDefault="00F719CB" w:rsidP="00F719CB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C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Федеральный государственный образовательный стандарт основного общего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F719C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F719CB">
        <w:rPr>
          <w:rFonts w:ascii="Times New Roman" w:eastAsia="Times New Roman" w:hAnsi="Times New Roman" w:cs="Times New Roman"/>
          <w:sz w:val="28"/>
          <w:szCs w:val="28"/>
          <w:lang w:eastAsia="ru-RU"/>
        </w:rPr>
        <w:t>(ФГОС ООО).</w:t>
      </w:r>
      <w:r w:rsidRPr="00F719C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 М., 2010. 45 с.</w:t>
      </w:r>
    </w:p>
    <w:p w14:paraId="291D6D13" w14:textId="77777777" w:rsidR="00F719CB" w:rsidRPr="00F719CB" w:rsidRDefault="00F719CB" w:rsidP="00F719CB">
      <w:pPr>
        <w:pStyle w:val="a5"/>
        <w:numPr>
          <w:ilvl w:val="0"/>
          <w:numId w:val="12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универсальных учебных действий в основной школе: от действия к мысли. Система заданий : пособие для учителя / [А. Г. Асмолов, Г. В. </w:t>
      </w:r>
      <w:proofErr w:type="spellStart"/>
      <w:r w:rsidRPr="00F7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Бурменская</w:t>
      </w:r>
      <w:proofErr w:type="spellEnd"/>
      <w:r w:rsidRPr="00F7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 А. Володарская и др.]; под ред. А. Г. Асмолова. – Москва : Просвещение, 2010. – 159 с.</w:t>
      </w:r>
    </w:p>
    <w:p w14:paraId="68EE44EC" w14:textId="77777777" w:rsidR="00F719CB" w:rsidRPr="00F719CB" w:rsidRDefault="00F719CB" w:rsidP="00F719CB">
      <w:pPr>
        <w:pStyle w:val="a5"/>
        <w:numPr>
          <w:ilvl w:val="0"/>
          <w:numId w:val="12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Хуторской А.В. Компетентностный подход в обучении: Научно-методическое пособие. – Москва : Издательство «Эйдос»; Издательство Института образования человека, 2013. – 73 с.</w:t>
      </w:r>
    </w:p>
    <w:p w14:paraId="1B50BCE2" w14:textId="4BD85FB1" w:rsidR="00F719CB" w:rsidRDefault="00F719CB" w:rsidP="00F719CB">
      <w:pPr>
        <w:pStyle w:val="a5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Хуторской А.В. Метапредметный подход в обучении: Научно</w:t>
      </w:r>
      <w:r w:rsidR="00A96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7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пособие. – Москва : Издательство «Эйдос»; Издательство Института образования человека, 2012. – 73 с.</w:t>
      </w:r>
    </w:p>
    <w:p w14:paraId="3960A64B" w14:textId="77777777" w:rsidR="00A96F42" w:rsidRPr="00F719CB" w:rsidRDefault="00A96F42" w:rsidP="00A96F42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Глазунова О.С. Метапредметный подход. Что это? // Учительская газета 2011. - №9 [Электронный ресурс]. - Режим доступа: </w:t>
      </w:r>
      <w:hyperlink r:id="rId11" w:history="1">
        <w:r w:rsidRPr="00B7522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www.ug.ru/article/64</w:t>
        </w:r>
      </w:hyperlink>
    </w:p>
    <w:p w14:paraId="66080C07" w14:textId="1294E1B7" w:rsidR="00F719CB" w:rsidRPr="00F719CB" w:rsidRDefault="00F719CB" w:rsidP="00F719CB">
      <w:pPr>
        <w:pStyle w:val="a5"/>
        <w:numPr>
          <w:ilvl w:val="0"/>
          <w:numId w:val="12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Крузе Б.А., Еремеева Е.В. Определение понятия метапредметных компетенций младшего школьника [Электронный ресурс]: </w:t>
      </w:r>
      <w:hyperlink r:id="rId12" w:history="1">
        <w:r w:rsidR="00384519" w:rsidRPr="00B7522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URL:http://www.science-education.ru/113-11014</w:t>
        </w:r>
      </w:hyperlink>
      <w:r w:rsidR="0038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5D24F62" w14:textId="49400AE3" w:rsidR="00F719CB" w:rsidRPr="00F719CB" w:rsidRDefault="00F719CB" w:rsidP="00F719CB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F719CB">
        <w:rPr>
          <w:rFonts w:ascii="Times New Roman" w:hAnsi="Times New Roman" w:cs="Times New Roman"/>
          <w:color w:val="000000"/>
          <w:sz w:val="28"/>
          <w:szCs w:val="28"/>
        </w:rPr>
        <w:t>Никитина Н.Б. Метапредметный подход в модели развивающего обучения</w:t>
      </w:r>
      <w:r w:rsidR="003845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4519" w:rsidRPr="00F7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[Электронный ресурс]:</w:t>
      </w:r>
      <w:r w:rsidR="0038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19CB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hyperlink r:id="rId13" w:history="1">
        <w:r w:rsidR="00384519" w:rsidRPr="00B7522D">
          <w:rPr>
            <w:rStyle w:val="a6"/>
            <w:rFonts w:ascii="Times New Roman" w:hAnsi="Times New Roman" w:cs="Times New Roman"/>
            <w:sz w:val="28"/>
            <w:szCs w:val="28"/>
          </w:rPr>
          <w:t>http://nsportal.ru/novye-tekhnologii-v-nachalnoi-shkole/</w:t>
        </w:r>
      </w:hyperlink>
      <w:r w:rsidR="003845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03C26B6" w14:textId="5F432600" w:rsidR="00F719CB" w:rsidRPr="00F719CB" w:rsidRDefault="00F719CB" w:rsidP="00F719CB">
      <w:pPr>
        <w:pStyle w:val="a5"/>
        <w:numPr>
          <w:ilvl w:val="0"/>
          <w:numId w:val="12"/>
        </w:numPr>
        <w:pBdr>
          <w:top w:val="single" w:sz="6" w:space="0" w:color="EEEEEE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719C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Образовательный стандарт как совокупность требований, ориентируемых, в </w:t>
      </w:r>
      <w:proofErr w:type="spellStart"/>
      <w:r w:rsidRPr="00F719C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томчисле</w:t>
      </w:r>
      <w:proofErr w:type="spellEnd"/>
      <w:r w:rsidRPr="00F719CB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на Метапредметный результат. URL: </w:t>
      </w:r>
      <w:hyperlink r:id="rId14" w:history="1">
        <w:r w:rsidR="00384519" w:rsidRPr="00B7522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http://ipk.edu.ru</w:t>
        </w:r>
      </w:hyperlink>
      <w:r w:rsidR="0038451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</w:p>
    <w:p w14:paraId="20BF83D1" w14:textId="73B40AD5" w:rsidR="00F719CB" w:rsidRPr="00F719CB" w:rsidRDefault="00F719CB" w:rsidP="00F719CB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9CB">
        <w:rPr>
          <w:rFonts w:ascii="Times New Roman" w:hAnsi="Times New Roman" w:cs="Times New Roman"/>
          <w:color w:val="000000"/>
          <w:sz w:val="28"/>
          <w:szCs w:val="28"/>
        </w:rPr>
        <w:t xml:space="preserve">Скрипкина Ю.В. Метапредметный подход в новых образовательных стандартах: вопросы реализации. // Интернет-журнал "Эйдос". - 2011. - №4. - 25 апреля. </w:t>
      </w:r>
      <w:hyperlink r:id="rId15" w:history="1">
        <w:r w:rsidR="00384519" w:rsidRPr="00B7522D">
          <w:rPr>
            <w:rStyle w:val="a6"/>
            <w:rFonts w:ascii="Times New Roman" w:hAnsi="Times New Roman" w:cs="Times New Roman"/>
            <w:sz w:val="28"/>
            <w:szCs w:val="28"/>
          </w:rPr>
          <w:t>http://www.eidos.ru/journal/</w:t>
        </w:r>
      </w:hyperlink>
      <w:r w:rsidR="003845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19CB">
        <w:rPr>
          <w:rFonts w:ascii="Times New Roman" w:hAnsi="Times New Roman" w:cs="Times New Roman"/>
          <w:color w:val="000000"/>
          <w:sz w:val="28"/>
          <w:szCs w:val="28"/>
        </w:rPr>
        <w:t xml:space="preserve">2011/0425-10.htm. - В </w:t>
      </w:r>
      <w:proofErr w:type="spellStart"/>
      <w:r w:rsidRPr="00F719CB">
        <w:rPr>
          <w:rFonts w:ascii="Times New Roman" w:hAnsi="Times New Roman" w:cs="Times New Roman"/>
          <w:color w:val="000000"/>
          <w:sz w:val="28"/>
          <w:szCs w:val="28"/>
        </w:rPr>
        <w:t>надзаг</w:t>
      </w:r>
      <w:proofErr w:type="spellEnd"/>
      <w:r w:rsidRPr="00F719CB">
        <w:rPr>
          <w:rFonts w:ascii="Times New Roman" w:hAnsi="Times New Roman" w:cs="Times New Roman"/>
          <w:color w:val="000000"/>
          <w:sz w:val="28"/>
          <w:szCs w:val="28"/>
        </w:rPr>
        <w:t xml:space="preserve">: Центр дистанционного образования "Эйдос", </w:t>
      </w:r>
      <w:proofErr w:type="spellStart"/>
      <w:r w:rsidRPr="00F719CB">
        <w:rPr>
          <w:rFonts w:ascii="Times New Roman" w:hAnsi="Times New Roman" w:cs="Times New Roman"/>
          <w:color w:val="000000"/>
          <w:sz w:val="28"/>
          <w:szCs w:val="28"/>
        </w:rPr>
        <w:t>e-mail</w:t>
      </w:r>
      <w:proofErr w:type="spellEnd"/>
      <w:r w:rsidRPr="00F719CB">
        <w:rPr>
          <w:rFonts w:ascii="Times New Roman" w:hAnsi="Times New Roman" w:cs="Times New Roman"/>
          <w:color w:val="000000"/>
          <w:sz w:val="28"/>
          <w:szCs w:val="28"/>
        </w:rPr>
        <w:t>: journal@eidos.ru.</w:t>
      </w:r>
    </w:p>
    <w:p w14:paraId="6E309AC0" w14:textId="59776BCB" w:rsidR="00F719CB" w:rsidRPr="00F719CB" w:rsidRDefault="00F719CB" w:rsidP="00F719CB">
      <w:pPr>
        <w:pStyle w:val="a5"/>
        <w:numPr>
          <w:ilvl w:val="0"/>
          <w:numId w:val="12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Толкачева Т.М. Формирование метапредметных компетенций у младших школьников [Электронный ресурс]. URL: </w:t>
      </w:r>
      <w:hyperlink r:id="rId16" w:history="1">
        <w:r w:rsidR="00384519" w:rsidRPr="00B7522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http://vestnik.osu.ru/2013_5/16.pdf</w:t>
        </w:r>
      </w:hyperlink>
      <w:r w:rsidR="0038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F3C3FC9" w14:textId="5504CCA2" w:rsidR="00F719CB" w:rsidRPr="00F719CB" w:rsidRDefault="00F719CB" w:rsidP="00F719CB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19CB">
        <w:rPr>
          <w:rFonts w:ascii="Times New Roman" w:hAnsi="Times New Roman" w:cs="Times New Roman"/>
          <w:sz w:val="28"/>
          <w:szCs w:val="28"/>
        </w:rPr>
        <w:t xml:space="preserve">Фоменко И.А. Создание системы формирования нового содержания образования на основе принципов </w:t>
      </w:r>
      <w:proofErr w:type="spellStart"/>
      <w:r w:rsidRPr="00F719CB">
        <w:rPr>
          <w:rFonts w:ascii="Times New Roman" w:hAnsi="Times New Roman" w:cs="Times New Roman"/>
          <w:sz w:val="28"/>
          <w:szCs w:val="28"/>
        </w:rPr>
        <w:t>метапредметности</w:t>
      </w:r>
      <w:proofErr w:type="spellEnd"/>
      <w:r w:rsidRPr="00F719CB">
        <w:rPr>
          <w:rFonts w:ascii="Times New Roman" w:hAnsi="Times New Roman" w:cs="Times New Roman"/>
          <w:sz w:val="28"/>
          <w:szCs w:val="28"/>
        </w:rPr>
        <w:t>. /fomenko.edusite.ru/p35aa1.html/</w:t>
      </w:r>
      <w:r w:rsidR="003845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1B4125" w14:textId="77777777" w:rsidR="00F719CB" w:rsidRPr="00F719CB" w:rsidRDefault="00F719CB" w:rsidP="00F719C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Хуторской А.В. Метапредметное содержание и результаты образования [Электронный ресурс] // Эйдос : Интернет-журнал / А. В. Хуторской. – 2012, № 1. – URL: </w:t>
      </w:r>
      <w:hyperlink r:id="rId17" w:history="1">
        <w:r w:rsidRPr="00F719CB">
          <w:rPr>
            <w:rFonts w:ascii="Times New Roman" w:eastAsia="Times New Roman" w:hAnsi="Times New Roman" w:cs="Times New Roman"/>
            <w:color w:val="004E88"/>
            <w:sz w:val="28"/>
            <w:szCs w:val="28"/>
            <w:u w:val="single"/>
            <w:bdr w:val="none" w:sz="0" w:space="0" w:color="auto" w:frame="1"/>
            <w:lang w:eastAsia="ru-RU"/>
          </w:rPr>
          <w:t>http://www.eidos.ru/journal/2012/0229-10.htm</w:t>
        </w:r>
      </w:hyperlink>
      <w:r w:rsidRPr="00F7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87BA249" w14:textId="101E712D" w:rsidR="00384519" w:rsidRPr="00F719CB" w:rsidRDefault="00384519" w:rsidP="00384519">
      <w:pPr>
        <w:pStyle w:val="a5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9CB">
        <w:rPr>
          <w:rFonts w:ascii="Times New Roman" w:hAnsi="Times New Roman" w:cs="Times New Roman"/>
          <w:color w:val="000000"/>
          <w:sz w:val="28"/>
          <w:szCs w:val="28"/>
        </w:rPr>
        <w:t xml:space="preserve">Хуторской А.В. Образовательный смысл искусства. [Электронный ресурс] // </w:t>
      </w:r>
      <w:proofErr w:type="spellStart"/>
      <w:r w:rsidRPr="00F719CB">
        <w:rPr>
          <w:rFonts w:ascii="Times New Roman" w:hAnsi="Times New Roman" w:cs="Times New Roman"/>
          <w:color w:val="000000"/>
          <w:sz w:val="28"/>
          <w:szCs w:val="28"/>
        </w:rPr>
        <w:t>А.В.Хуторской</w:t>
      </w:r>
      <w:proofErr w:type="spellEnd"/>
      <w:r w:rsidRPr="00F719CB">
        <w:rPr>
          <w:rFonts w:ascii="Times New Roman" w:hAnsi="Times New Roman" w:cs="Times New Roman"/>
          <w:color w:val="000000"/>
          <w:sz w:val="28"/>
          <w:szCs w:val="28"/>
        </w:rPr>
        <w:t xml:space="preserve">. Персональный сайт – Хроника бытия; 31.01.2013 г. – </w:t>
      </w:r>
      <w:hyperlink r:id="rId18" w:history="1">
        <w:r w:rsidRPr="00B7522D">
          <w:rPr>
            <w:rStyle w:val="a6"/>
            <w:rFonts w:ascii="Times New Roman" w:hAnsi="Times New Roman" w:cs="Times New Roman"/>
            <w:sz w:val="28"/>
            <w:szCs w:val="28"/>
          </w:rPr>
          <w:t>http://khutorskoy.ru/be/2013/0131/index.htm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F62D991" w14:textId="594C145F" w:rsidR="008E7001" w:rsidRPr="005B1403" w:rsidRDefault="008E7001" w:rsidP="005B1403">
      <w:pPr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8E7001" w:rsidRPr="005B1403" w:rsidSect="00A96F42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F8AA" w14:textId="77777777" w:rsidR="00982F65" w:rsidRDefault="00982F65" w:rsidP="00A96F42">
      <w:pPr>
        <w:spacing w:after="0" w:line="240" w:lineRule="auto"/>
      </w:pPr>
      <w:r>
        <w:separator/>
      </w:r>
    </w:p>
  </w:endnote>
  <w:endnote w:type="continuationSeparator" w:id="0">
    <w:p w14:paraId="65FDE077" w14:textId="77777777" w:rsidR="00982F65" w:rsidRDefault="00982F65" w:rsidP="00A9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altName w:val="Calibri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5677681"/>
      <w:docPartObj>
        <w:docPartGallery w:val="Page Numbers (Bottom of Page)"/>
        <w:docPartUnique/>
      </w:docPartObj>
    </w:sdtPr>
    <w:sdtContent>
      <w:p w14:paraId="2C422260" w14:textId="154900D8" w:rsidR="00A96F42" w:rsidRDefault="00A96F4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ABE1EB" w14:textId="77777777" w:rsidR="00A96F42" w:rsidRDefault="00A96F4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10EB" w14:textId="77777777" w:rsidR="00982F65" w:rsidRDefault="00982F65" w:rsidP="00A96F42">
      <w:pPr>
        <w:spacing w:after="0" w:line="240" w:lineRule="auto"/>
      </w:pPr>
      <w:r>
        <w:separator/>
      </w:r>
    </w:p>
  </w:footnote>
  <w:footnote w:type="continuationSeparator" w:id="0">
    <w:p w14:paraId="54BDE497" w14:textId="77777777" w:rsidR="00982F65" w:rsidRDefault="00982F65" w:rsidP="00A96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3AA"/>
    <w:multiLevelType w:val="multilevel"/>
    <w:tmpl w:val="20FE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F109D"/>
    <w:multiLevelType w:val="multilevel"/>
    <w:tmpl w:val="08DAE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A3027"/>
    <w:multiLevelType w:val="hybridMultilevel"/>
    <w:tmpl w:val="F0A47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4F41"/>
    <w:multiLevelType w:val="multilevel"/>
    <w:tmpl w:val="7990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04CBA"/>
    <w:multiLevelType w:val="singleLevel"/>
    <w:tmpl w:val="8C88DD1E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33C2493E"/>
    <w:multiLevelType w:val="hybridMultilevel"/>
    <w:tmpl w:val="28267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231F6"/>
    <w:multiLevelType w:val="hybridMultilevel"/>
    <w:tmpl w:val="F6FA70C6"/>
    <w:lvl w:ilvl="0" w:tplc="0D862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72CCA"/>
    <w:multiLevelType w:val="hybridMultilevel"/>
    <w:tmpl w:val="2640BC9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806C1"/>
    <w:multiLevelType w:val="multilevel"/>
    <w:tmpl w:val="A7AE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A6CD8"/>
    <w:multiLevelType w:val="multilevel"/>
    <w:tmpl w:val="F5B0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0689F"/>
    <w:multiLevelType w:val="multilevel"/>
    <w:tmpl w:val="EB7E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158694">
    <w:abstractNumId w:val="4"/>
  </w:num>
  <w:num w:numId="2" w16cid:durableId="104548028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 w16cid:durableId="818108437">
    <w:abstractNumId w:val="8"/>
  </w:num>
  <w:num w:numId="4" w16cid:durableId="97258590">
    <w:abstractNumId w:val="3"/>
  </w:num>
  <w:num w:numId="5" w16cid:durableId="1576282391">
    <w:abstractNumId w:val="0"/>
  </w:num>
  <w:num w:numId="6" w16cid:durableId="341787010">
    <w:abstractNumId w:val="10"/>
  </w:num>
  <w:num w:numId="7" w16cid:durableId="1688797884">
    <w:abstractNumId w:val="9"/>
  </w:num>
  <w:num w:numId="8" w16cid:durableId="457918497">
    <w:abstractNumId w:val="1"/>
  </w:num>
  <w:num w:numId="9" w16cid:durableId="1511024294">
    <w:abstractNumId w:val="1"/>
    <w:lvlOverride w:ilvl="0">
      <w:startOverride w:val="2"/>
    </w:lvlOverride>
  </w:num>
  <w:num w:numId="10" w16cid:durableId="1540045678">
    <w:abstractNumId w:val="6"/>
  </w:num>
  <w:num w:numId="11" w16cid:durableId="1583251271">
    <w:abstractNumId w:val="7"/>
  </w:num>
  <w:num w:numId="12" w16cid:durableId="84154940">
    <w:abstractNumId w:val="5"/>
  </w:num>
  <w:num w:numId="13" w16cid:durableId="189997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39"/>
    <w:rsid w:val="000040BF"/>
    <w:rsid w:val="000265F3"/>
    <w:rsid w:val="00030F5A"/>
    <w:rsid w:val="00052249"/>
    <w:rsid w:val="00080447"/>
    <w:rsid w:val="000A3D02"/>
    <w:rsid w:val="00313BD5"/>
    <w:rsid w:val="003170E0"/>
    <w:rsid w:val="00384519"/>
    <w:rsid w:val="00406751"/>
    <w:rsid w:val="00414A41"/>
    <w:rsid w:val="00426DBE"/>
    <w:rsid w:val="004300DF"/>
    <w:rsid w:val="004417E5"/>
    <w:rsid w:val="004D3B9A"/>
    <w:rsid w:val="004F3D9F"/>
    <w:rsid w:val="005626BA"/>
    <w:rsid w:val="00585FA8"/>
    <w:rsid w:val="005B1403"/>
    <w:rsid w:val="00763638"/>
    <w:rsid w:val="007E725D"/>
    <w:rsid w:val="008E7001"/>
    <w:rsid w:val="008F2E56"/>
    <w:rsid w:val="00982F65"/>
    <w:rsid w:val="009F2D64"/>
    <w:rsid w:val="00A55F40"/>
    <w:rsid w:val="00A96F42"/>
    <w:rsid w:val="00C24C39"/>
    <w:rsid w:val="00DB1D6C"/>
    <w:rsid w:val="00E371F5"/>
    <w:rsid w:val="00F2673C"/>
    <w:rsid w:val="00F27949"/>
    <w:rsid w:val="00F719CB"/>
    <w:rsid w:val="00F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9059"/>
  <w15:chartTrackingRefBased/>
  <w15:docId w15:val="{41AA9955-9231-409D-A861-68CD0F1F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1D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D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0F5A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414A41"/>
    <w:rPr>
      <w:b/>
      <w:bCs/>
    </w:rPr>
  </w:style>
  <w:style w:type="paragraph" w:styleId="a5">
    <w:name w:val="List Paragraph"/>
    <w:basedOn w:val="a"/>
    <w:uiPriority w:val="34"/>
    <w:qFormat/>
    <w:rsid w:val="00F267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B1D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DB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B1D6C"/>
  </w:style>
  <w:style w:type="character" w:customStyle="1" w:styleId="c5">
    <w:name w:val="c5"/>
    <w:basedOn w:val="a0"/>
    <w:rsid w:val="00DB1D6C"/>
  </w:style>
  <w:style w:type="character" w:customStyle="1" w:styleId="c1">
    <w:name w:val="c1"/>
    <w:basedOn w:val="a0"/>
    <w:rsid w:val="00DB1D6C"/>
  </w:style>
  <w:style w:type="character" w:customStyle="1" w:styleId="30">
    <w:name w:val="Заголовок 3 Знак"/>
    <w:basedOn w:val="a0"/>
    <w:link w:val="3"/>
    <w:uiPriority w:val="9"/>
    <w:semiHidden/>
    <w:rsid w:val="00DB1D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ms-text">
    <w:name w:val="cms-text"/>
    <w:basedOn w:val="a"/>
    <w:rsid w:val="00DB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B1D6C"/>
    <w:rPr>
      <w:color w:val="0000FF"/>
      <w:u w:val="single"/>
    </w:rPr>
  </w:style>
  <w:style w:type="character" w:styleId="a7">
    <w:name w:val="Emphasis"/>
    <w:basedOn w:val="a0"/>
    <w:uiPriority w:val="20"/>
    <w:qFormat/>
    <w:rsid w:val="00DB1D6C"/>
    <w:rPr>
      <w:i/>
      <w:iCs/>
    </w:rPr>
  </w:style>
  <w:style w:type="character" w:customStyle="1" w:styleId="c25">
    <w:name w:val="c25"/>
    <w:basedOn w:val="a0"/>
    <w:rsid w:val="008F2E56"/>
  </w:style>
  <w:style w:type="character" w:customStyle="1" w:styleId="c24">
    <w:name w:val="c24"/>
    <w:basedOn w:val="a0"/>
    <w:rsid w:val="008F2E56"/>
  </w:style>
  <w:style w:type="character" w:styleId="a8">
    <w:name w:val="Unresolved Mention"/>
    <w:basedOn w:val="a0"/>
    <w:uiPriority w:val="99"/>
    <w:semiHidden/>
    <w:unhideWhenUsed/>
    <w:rsid w:val="00F719CB"/>
    <w:rPr>
      <w:color w:val="605E5C"/>
      <w:shd w:val="clear" w:color="auto" w:fill="E1DFDD"/>
    </w:rPr>
  </w:style>
  <w:style w:type="paragraph" w:styleId="a9">
    <w:name w:val="Plain Text"/>
    <w:basedOn w:val="a"/>
    <w:link w:val="aa"/>
    <w:unhideWhenUsed/>
    <w:rsid w:val="0038451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3845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96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96F42"/>
  </w:style>
  <w:style w:type="paragraph" w:styleId="ad">
    <w:name w:val="footer"/>
    <w:basedOn w:val="a"/>
    <w:link w:val="ae"/>
    <w:uiPriority w:val="99"/>
    <w:unhideWhenUsed/>
    <w:rsid w:val="00A96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96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tionary.org/wiki/competentia" TargetMode="External"/><Relationship Id="rId13" Type="http://schemas.openxmlformats.org/officeDocument/2006/relationships/hyperlink" Target="http://nsportal.ru/novye-tekhnologii-v-nachalnoi-shkole/" TargetMode="External"/><Relationship Id="rId18" Type="http://schemas.openxmlformats.org/officeDocument/2006/relationships/hyperlink" Target="http://khutorskoy.ru/be/2013/0131/index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B%D0%B0%D1%82%D0%B8%D0%BD%D1%81%D0%BA%D0%B8%D0%B9_%D1%8F%D0%B7%D1%8B%D0%BA" TargetMode="External"/><Relationship Id="rId12" Type="http://schemas.openxmlformats.org/officeDocument/2006/relationships/hyperlink" Target="URL:http://www.science-education.ru/113-11014" TargetMode="External"/><Relationship Id="rId17" Type="http://schemas.openxmlformats.org/officeDocument/2006/relationships/hyperlink" Target="http://www.eidos.ru/journal/2012/0229-10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vestnik.osu.ru/2013_5/16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g.ru/article/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idos.ru/journal/" TargetMode="External"/><Relationship Id="rId10" Type="http://schemas.openxmlformats.org/officeDocument/2006/relationships/hyperlink" Target="https://propostuplenie.ru/article/zachem-razvivat-soft-i-hard-skills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tionary.org/wiki/competere" TargetMode="External"/><Relationship Id="rId14" Type="http://schemas.openxmlformats.org/officeDocument/2006/relationships/hyperlink" Target="http://ipk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4763</Words>
  <Characters>27153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Мясина</dc:creator>
  <cp:keywords/>
  <dc:description/>
  <cp:lastModifiedBy>Наталья Мясина</cp:lastModifiedBy>
  <cp:revision>6</cp:revision>
  <cp:lastPrinted>2022-04-08T04:53:00Z</cp:lastPrinted>
  <dcterms:created xsi:type="dcterms:W3CDTF">2022-04-07T22:00:00Z</dcterms:created>
  <dcterms:modified xsi:type="dcterms:W3CDTF">2023-12-03T19:11:00Z</dcterms:modified>
</cp:coreProperties>
</file>